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9E83" w14:textId="6D7FECA5" w:rsidR="00AA342B" w:rsidRPr="00AA342B" w:rsidRDefault="00A65BB7" w:rsidP="00AA342B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>
        <w:rPr>
          <w:rFonts w:ascii="Garamond" w:hAnsi="Garamond"/>
          <w:b/>
          <w:sz w:val="22"/>
          <w:szCs w:val="22"/>
          <w:lang w:eastAsia="pl-PL"/>
        </w:rPr>
        <w:t xml:space="preserve">Załącznik nr </w:t>
      </w:r>
      <w:r w:rsidR="00AA342B">
        <w:rPr>
          <w:rFonts w:ascii="Garamond" w:hAnsi="Garamond"/>
          <w:b/>
          <w:sz w:val="22"/>
          <w:szCs w:val="22"/>
          <w:lang w:eastAsia="pl-PL"/>
        </w:rPr>
        <w:t>7</w:t>
      </w:r>
    </w:p>
    <w:p w14:paraId="40DCF6EF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77FA0583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675D15A7" w14:textId="77777777" w:rsid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25059B46" w14:textId="77777777" w:rsidR="00A60CEF" w:rsidRPr="00A60CEF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8"/>
          <w:szCs w:val="28"/>
          <w:lang w:eastAsia="pl-PL"/>
        </w:rPr>
      </w:pPr>
      <w:r w:rsidRPr="00A60CEF">
        <w:rPr>
          <w:rFonts w:ascii="Garamond" w:hAnsi="Garamond"/>
          <w:b/>
          <w:bCs/>
          <w:sz w:val="28"/>
          <w:szCs w:val="28"/>
          <w:lang w:eastAsia="pl-PL"/>
        </w:rPr>
        <w:t xml:space="preserve">OŚWIADCZENIE O AKTUALNOŚCI INFORMACJI ZAWARTYCH W OŚWIADCZENIU, </w:t>
      </w:r>
    </w:p>
    <w:p w14:paraId="4DB278DC" w14:textId="34A47ABE" w:rsidR="00AA342B" w:rsidRPr="00A60CEF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8"/>
          <w:szCs w:val="28"/>
          <w:lang w:eastAsia="pl-PL"/>
        </w:rPr>
      </w:pPr>
      <w:r w:rsidRPr="00A60CEF">
        <w:rPr>
          <w:rFonts w:ascii="Garamond" w:hAnsi="Garamond"/>
          <w:b/>
          <w:bCs/>
          <w:sz w:val="28"/>
          <w:szCs w:val="28"/>
          <w:lang w:eastAsia="pl-PL"/>
        </w:rPr>
        <w:t>O KTÓRYM MOWA W ART. 125 UST. 1 USTAWY PZP</w:t>
      </w:r>
    </w:p>
    <w:p w14:paraId="52D37CF1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166D0E68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color w:val="FF0000"/>
          <w:sz w:val="22"/>
          <w:szCs w:val="22"/>
          <w:lang w:eastAsia="pl-PL"/>
        </w:rPr>
      </w:pPr>
      <w:r w:rsidRPr="00AA342B">
        <w:rPr>
          <w:rFonts w:ascii="Garamond" w:hAnsi="Garamond"/>
          <w:b/>
          <w:color w:val="FF0000"/>
          <w:sz w:val="22"/>
          <w:szCs w:val="22"/>
          <w:lang w:eastAsia="pl-PL"/>
        </w:rPr>
        <w:t>(Na wezwanie Zamawiającego)</w:t>
      </w:r>
    </w:p>
    <w:p w14:paraId="70CE71FD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51327A5C" w14:textId="77777777" w:rsidR="00AA342B" w:rsidRPr="00AA342B" w:rsidRDefault="00AA342B" w:rsidP="00243A3C">
      <w:pPr>
        <w:suppressAutoHyphens w:val="0"/>
        <w:autoSpaceDE w:val="0"/>
        <w:spacing w:line="276" w:lineRule="auto"/>
        <w:rPr>
          <w:rFonts w:ascii="Garamond" w:hAnsi="Garamond"/>
          <w:b/>
          <w:sz w:val="22"/>
          <w:szCs w:val="22"/>
          <w:lang w:eastAsia="pl-PL"/>
        </w:rPr>
      </w:pPr>
    </w:p>
    <w:p w14:paraId="188CFA95" w14:textId="77777777" w:rsidR="00AA342B" w:rsidRPr="00243A3C" w:rsidRDefault="00AA342B" w:rsidP="00243A3C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243A3C">
        <w:rPr>
          <w:rFonts w:ascii="Garamond" w:hAnsi="Garamond"/>
          <w:bCs/>
          <w:sz w:val="22"/>
          <w:szCs w:val="22"/>
          <w:lang w:eastAsia="pl-PL"/>
        </w:rPr>
        <w:t xml:space="preserve">Na potrzeby postępowania o udzielenie zamówienia publicznego pn. </w:t>
      </w:r>
    </w:p>
    <w:p w14:paraId="5ADBA673" w14:textId="77777777" w:rsidR="00EF5736" w:rsidRPr="00EF5736" w:rsidRDefault="00EF5736" w:rsidP="00EF5736">
      <w:pPr>
        <w:suppressAutoHyphens w:val="0"/>
        <w:autoSpaceDE w:val="0"/>
        <w:spacing w:line="276" w:lineRule="auto"/>
        <w:rPr>
          <w:rFonts w:ascii="Garamond" w:hAnsi="Garamond"/>
          <w:b/>
          <w:sz w:val="22"/>
          <w:szCs w:val="22"/>
          <w:lang w:eastAsia="pl-PL"/>
        </w:rPr>
      </w:pPr>
    </w:p>
    <w:p w14:paraId="21A11106" w14:textId="77777777" w:rsidR="009714CA" w:rsidRPr="009714CA" w:rsidRDefault="009714CA" w:rsidP="009714CA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r w:rsidRPr="009714CA">
        <w:rPr>
          <w:rFonts w:ascii="Garamond" w:hAnsi="Garamond"/>
          <w:b/>
          <w:sz w:val="22"/>
          <w:szCs w:val="22"/>
          <w:lang w:eastAsia="pl-PL"/>
        </w:rPr>
        <w:t>Wykonanie i dostawa gadżetów promocyjnych, realizowana w 2 częściach:</w:t>
      </w:r>
    </w:p>
    <w:p w14:paraId="3B16D052" w14:textId="77777777" w:rsidR="009714CA" w:rsidRPr="009714CA" w:rsidRDefault="009714CA" w:rsidP="009714CA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r w:rsidRPr="009714CA">
        <w:rPr>
          <w:rFonts w:ascii="Garamond" w:hAnsi="Garamond"/>
          <w:b/>
          <w:sz w:val="22"/>
          <w:szCs w:val="22"/>
          <w:lang w:eastAsia="pl-PL"/>
        </w:rPr>
        <w:t>Wykonanie i dostawa kubków porcelitowych – część I</w:t>
      </w:r>
    </w:p>
    <w:p w14:paraId="7542BC04" w14:textId="77777777" w:rsidR="009714CA" w:rsidRPr="009714CA" w:rsidRDefault="009714CA" w:rsidP="009714CA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r w:rsidRPr="009714CA">
        <w:rPr>
          <w:rFonts w:ascii="Garamond" w:hAnsi="Garamond"/>
          <w:b/>
          <w:sz w:val="22"/>
          <w:szCs w:val="22"/>
          <w:lang w:eastAsia="pl-PL"/>
        </w:rPr>
        <w:t xml:space="preserve">Wykonanie i dostawa kart do gry oraz naklejek – część II </w:t>
      </w:r>
    </w:p>
    <w:p w14:paraId="24ED9C4F" w14:textId="0F9E49BB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30018D11" w14:textId="77777777" w:rsidR="00EF5736" w:rsidRDefault="00EF5736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</w:p>
    <w:p w14:paraId="4A923A98" w14:textId="5D2D5ACF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stosownie do treści art. 125 ust. 1 ustawy z dnia 11 września 2019r. - Prawo zamówień publicznych (t. j. Dz. U. z </w:t>
      </w:r>
      <w:r w:rsidRPr="00AA342B">
        <w:rPr>
          <w:rFonts w:ascii="Garamond" w:hAnsi="Garamond"/>
          <w:bCs/>
          <w:iCs/>
          <w:sz w:val="22"/>
          <w:szCs w:val="22"/>
          <w:lang w:eastAsia="pl-PL"/>
        </w:rPr>
        <w:t>2024 r. poz. 1320</w:t>
      </w: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) – dalej „ustawa Pzp” oświadczam, że informacje zawarte w oświadczeniu, o którym mowa w art. 125 ust. 1 ustawy Pzp  w zakresie podstaw wykluczenia z postępowania wskazanych przez zamawiającego, </w:t>
      </w:r>
    </w:p>
    <w:p w14:paraId="66DEC663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</w:p>
    <w:p w14:paraId="0B6DB6C2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są*: </w:t>
      </w:r>
    </w:p>
    <w:p w14:paraId="0B08EE72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sym w:font="Wingdings 2" w:char="F0A3"/>
      </w: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 aktualne</w:t>
      </w:r>
    </w:p>
    <w:p w14:paraId="70B04734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</w:p>
    <w:p w14:paraId="35A89425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  <w:r w:rsidRPr="00AA342B">
        <w:rPr>
          <w:rFonts w:ascii="Garamond" w:hAnsi="Garamond"/>
          <w:bCs/>
          <w:sz w:val="22"/>
          <w:szCs w:val="22"/>
          <w:lang w:eastAsia="pl-PL"/>
        </w:rPr>
        <w:sym w:font="Wingdings 2" w:char="F0A3"/>
      </w:r>
      <w:r w:rsidRPr="00AA342B">
        <w:rPr>
          <w:rFonts w:ascii="Garamond" w:hAnsi="Garamond"/>
          <w:bCs/>
          <w:sz w:val="22"/>
          <w:szCs w:val="22"/>
          <w:lang w:eastAsia="pl-PL"/>
        </w:rPr>
        <w:t xml:space="preserve"> nieaktualne</w:t>
      </w:r>
    </w:p>
    <w:p w14:paraId="1F482BD5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u w:val="single"/>
          <w:lang w:eastAsia="pl-PL"/>
        </w:rPr>
      </w:pPr>
    </w:p>
    <w:p w14:paraId="2EC63C6F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u w:val="single"/>
          <w:lang w:eastAsia="pl-PL"/>
        </w:rPr>
      </w:pPr>
      <w:r w:rsidRPr="00AA342B">
        <w:rPr>
          <w:rFonts w:ascii="Garamond" w:hAnsi="Garamond"/>
          <w:bCs/>
          <w:sz w:val="22"/>
          <w:szCs w:val="22"/>
          <w:u w:val="single"/>
          <w:lang w:eastAsia="pl-PL"/>
        </w:rPr>
        <w:t>*należy zaznaczyć właściwe</w:t>
      </w:r>
    </w:p>
    <w:p w14:paraId="06092EB1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Cs/>
          <w:sz w:val="22"/>
          <w:szCs w:val="22"/>
          <w:lang w:eastAsia="pl-PL"/>
        </w:rPr>
      </w:pPr>
    </w:p>
    <w:p w14:paraId="2950F0E7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21369507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5005"/>
        <w:gridCol w:w="4918"/>
      </w:tblGrid>
      <w:tr w:rsidR="00AA342B" w:rsidRPr="00AA342B" w14:paraId="53ADBFB2" w14:textId="77777777" w:rsidTr="00AA342B">
        <w:tc>
          <w:tcPr>
            <w:tcW w:w="5005" w:type="dxa"/>
          </w:tcPr>
          <w:p w14:paraId="45FFEF7B" w14:textId="77777777" w:rsidR="00AA342B" w:rsidRPr="00AA342B" w:rsidRDefault="00AA342B" w:rsidP="00AA342B">
            <w:pPr>
              <w:suppressAutoHyphens w:val="0"/>
              <w:autoSpaceDE w:val="0"/>
              <w:spacing w:line="276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918" w:type="dxa"/>
          </w:tcPr>
          <w:p w14:paraId="06931588" w14:textId="77777777" w:rsidR="00AA342B" w:rsidRPr="00AA342B" w:rsidRDefault="00AA342B" w:rsidP="00AA342B">
            <w:pPr>
              <w:suppressAutoHyphens w:val="0"/>
              <w:autoSpaceDE w:val="0"/>
              <w:spacing w:line="276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4B9FFFD5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542664FF" w14:textId="77777777" w:rsidR="00AA342B" w:rsidRPr="00AA342B" w:rsidRDefault="00AA342B" w:rsidP="00AA342B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5FFD6393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/>
          <w:color w:val="FF0000"/>
          <w:sz w:val="22"/>
          <w:szCs w:val="22"/>
          <w:lang w:eastAsia="pl-PL"/>
        </w:rPr>
      </w:pPr>
    </w:p>
    <w:p w14:paraId="16E1EF8C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/>
          <w:color w:val="FF0000"/>
          <w:sz w:val="22"/>
          <w:szCs w:val="22"/>
          <w:lang w:eastAsia="pl-PL"/>
        </w:rPr>
      </w:pPr>
      <w:r w:rsidRPr="00AA342B">
        <w:rPr>
          <w:rFonts w:ascii="Garamond" w:hAnsi="Garamond"/>
          <w:b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 (e-dowód)</w:t>
      </w:r>
    </w:p>
    <w:p w14:paraId="74AF8BF9" w14:textId="77777777" w:rsidR="00AA342B" w:rsidRPr="00AA342B" w:rsidRDefault="00AA342B" w:rsidP="00AA342B">
      <w:pPr>
        <w:suppressAutoHyphens w:val="0"/>
        <w:autoSpaceDE w:val="0"/>
        <w:spacing w:line="276" w:lineRule="auto"/>
        <w:rPr>
          <w:rFonts w:ascii="Garamond" w:hAnsi="Garamond"/>
          <w:b/>
          <w:color w:val="FF0000"/>
          <w:sz w:val="22"/>
          <w:szCs w:val="22"/>
          <w:lang w:eastAsia="pl-PL"/>
        </w:rPr>
      </w:pPr>
    </w:p>
    <w:p w14:paraId="3CF6CCB6" w14:textId="77777777" w:rsidR="002F586E" w:rsidRPr="002F586E" w:rsidRDefault="002F586E" w:rsidP="002F586E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sectPr w:rsidR="002F586E" w:rsidRPr="002F586E" w:rsidSect="00831D31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8EF21" w14:textId="77777777" w:rsidR="00C261F8" w:rsidRDefault="00C261F8" w:rsidP="002F586E">
      <w:r>
        <w:separator/>
      </w:r>
    </w:p>
  </w:endnote>
  <w:endnote w:type="continuationSeparator" w:id="0">
    <w:p w14:paraId="2965E5EE" w14:textId="77777777" w:rsidR="00C261F8" w:rsidRDefault="00C261F8" w:rsidP="002F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5567C" w14:textId="77777777" w:rsidR="00C261F8" w:rsidRDefault="00C261F8" w:rsidP="002F586E">
      <w:r>
        <w:separator/>
      </w:r>
    </w:p>
  </w:footnote>
  <w:footnote w:type="continuationSeparator" w:id="0">
    <w:p w14:paraId="521129AC" w14:textId="77777777" w:rsidR="00C261F8" w:rsidRDefault="00C261F8" w:rsidP="002F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484C" w14:textId="6494D4E6" w:rsidR="002F586E" w:rsidRPr="002F586E" w:rsidRDefault="00A65BB7">
    <w:pPr>
      <w:pStyle w:val="Nagwek"/>
      <w:rPr>
        <w:rFonts w:ascii="Garamond" w:hAnsi="Garamond"/>
        <w:i/>
        <w:sz w:val="22"/>
        <w:szCs w:val="22"/>
      </w:rPr>
    </w:pPr>
    <w:r>
      <w:rPr>
        <w:rFonts w:ascii="Garamond" w:hAnsi="Garamond"/>
        <w:i/>
        <w:sz w:val="22"/>
        <w:szCs w:val="22"/>
      </w:rPr>
      <w:t>MPW.ZP.3121.</w:t>
    </w:r>
    <w:r w:rsidR="00EF5736">
      <w:rPr>
        <w:rFonts w:ascii="Garamond" w:hAnsi="Garamond"/>
        <w:i/>
        <w:sz w:val="22"/>
        <w:szCs w:val="22"/>
      </w:rPr>
      <w:t>1</w:t>
    </w:r>
    <w:r w:rsidR="009714CA">
      <w:rPr>
        <w:rFonts w:ascii="Garamond" w:hAnsi="Garamond"/>
        <w:i/>
        <w:sz w:val="22"/>
        <w:szCs w:val="22"/>
      </w:rPr>
      <w:t>2</w:t>
    </w:r>
    <w:r w:rsidR="002F586E" w:rsidRPr="002F586E">
      <w:rPr>
        <w:rFonts w:ascii="Garamond" w:hAnsi="Garamond"/>
        <w:i/>
        <w:sz w:val="22"/>
        <w:szCs w:val="22"/>
      </w:rPr>
      <w:t>.202</w:t>
    </w:r>
    <w:r w:rsidR="00407340">
      <w:rPr>
        <w:rFonts w:ascii="Garamond" w:hAnsi="Garamond"/>
        <w:i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676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6E"/>
    <w:rsid w:val="00057722"/>
    <w:rsid w:val="000A6A4F"/>
    <w:rsid w:val="0013696A"/>
    <w:rsid w:val="001B186A"/>
    <w:rsid w:val="00243A3C"/>
    <w:rsid w:val="002F586E"/>
    <w:rsid w:val="00331030"/>
    <w:rsid w:val="00352694"/>
    <w:rsid w:val="00407340"/>
    <w:rsid w:val="00524AFA"/>
    <w:rsid w:val="006B32CA"/>
    <w:rsid w:val="007D4B7A"/>
    <w:rsid w:val="00831D31"/>
    <w:rsid w:val="00857FCF"/>
    <w:rsid w:val="008861B6"/>
    <w:rsid w:val="009308A5"/>
    <w:rsid w:val="009714CA"/>
    <w:rsid w:val="00A237E3"/>
    <w:rsid w:val="00A33215"/>
    <w:rsid w:val="00A60CEF"/>
    <w:rsid w:val="00A65BB7"/>
    <w:rsid w:val="00AA342B"/>
    <w:rsid w:val="00AD25D8"/>
    <w:rsid w:val="00B3169E"/>
    <w:rsid w:val="00C150CF"/>
    <w:rsid w:val="00C261F8"/>
    <w:rsid w:val="00D57383"/>
    <w:rsid w:val="00EF2E7B"/>
    <w:rsid w:val="00EF5736"/>
    <w:rsid w:val="00F17310"/>
    <w:rsid w:val="00F26D51"/>
    <w:rsid w:val="00F8378F"/>
    <w:rsid w:val="00FA79BC"/>
    <w:rsid w:val="00FB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9B1B"/>
  <w15:chartTrackingRefBased/>
  <w15:docId w15:val="{2D335726-80A0-463F-B495-20D3F76E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8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58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8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2025-06-06T10:38:00Z</dcterms:created>
  <dcterms:modified xsi:type="dcterms:W3CDTF">2025-06-06T10:38:00Z</dcterms:modified>
</cp:coreProperties>
</file>