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1B01B211"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6C95A854" w14:textId="2A6976DF" w:rsidR="00D1203D" w:rsidRDefault="00EC366F" w:rsidP="00D1203D">
      <w:pPr>
        <w:suppressAutoHyphens/>
        <w:spacing w:after="0" w:line="240" w:lineRule="auto"/>
        <w:jc w:val="both"/>
        <w:rPr>
          <w:rFonts w:ascii="Arial" w:eastAsia="Times New Roman" w:hAnsi="Arial" w:cs="Arial"/>
          <w:sz w:val="20"/>
          <w:szCs w:val="20"/>
          <w:lang w:eastAsia="zh-CN"/>
        </w:rPr>
      </w:pPr>
      <w:r w:rsidRPr="00EC366F">
        <w:rPr>
          <w:rFonts w:ascii="Arial" w:eastAsia="Times New Roman" w:hAnsi="Arial" w:cs="Arial"/>
          <w:sz w:val="20"/>
          <w:szCs w:val="20"/>
          <w:lang w:eastAsia="zh-CN"/>
        </w:rPr>
        <w:t xml:space="preserve">Wykonawca zobowiązuje się wykonać </w:t>
      </w:r>
      <w:r w:rsidR="008D184F" w:rsidRPr="008D184F">
        <w:rPr>
          <w:rFonts w:ascii="Arial" w:hAnsi="Arial" w:cs="Arial"/>
          <w:sz w:val="20"/>
          <w:szCs w:val="20"/>
        </w:rPr>
        <w:t>ekspertyz</w:t>
      </w:r>
      <w:r w:rsidR="005A321B">
        <w:rPr>
          <w:rFonts w:ascii="Arial" w:hAnsi="Arial" w:cs="Arial"/>
          <w:sz w:val="20"/>
          <w:szCs w:val="20"/>
        </w:rPr>
        <w:t>ę</w:t>
      </w:r>
      <w:r w:rsidR="008D184F" w:rsidRPr="008D184F">
        <w:rPr>
          <w:rFonts w:ascii="Arial" w:hAnsi="Arial" w:cs="Arial"/>
          <w:sz w:val="20"/>
          <w:szCs w:val="20"/>
        </w:rPr>
        <w:t xml:space="preserve"> stanu ochrony przeciwpożarowej budynku gminnego, wpisanego do rejestru zabytków, zlokalizowanego w Dąbrówce, przy ul. Parkowej 1</w:t>
      </w:r>
      <w:r w:rsidR="008D184F">
        <w:rPr>
          <w:rFonts w:ascii="Arial" w:hAnsi="Arial" w:cs="Arial"/>
          <w:sz w:val="20"/>
          <w:szCs w:val="20"/>
        </w:rPr>
        <w:t xml:space="preserve"> </w:t>
      </w:r>
      <w:r w:rsidRPr="008D184F">
        <w:rPr>
          <w:rFonts w:ascii="Arial" w:eastAsia="Times New Roman" w:hAnsi="Arial" w:cs="Arial"/>
          <w:sz w:val="20"/>
          <w:szCs w:val="20"/>
          <w:lang w:eastAsia="ar-SA"/>
        </w:rPr>
        <w:t>zwan</w:t>
      </w:r>
      <w:r w:rsidR="005A321B">
        <w:rPr>
          <w:rFonts w:ascii="Arial" w:eastAsia="Times New Roman" w:hAnsi="Arial" w:cs="Arial"/>
          <w:sz w:val="20"/>
          <w:szCs w:val="20"/>
          <w:lang w:eastAsia="ar-SA"/>
        </w:rPr>
        <w:t>ą</w:t>
      </w:r>
      <w:r w:rsidRPr="008D184F">
        <w:rPr>
          <w:rFonts w:ascii="Arial" w:eastAsia="Times New Roman" w:hAnsi="Arial" w:cs="Arial"/>
          <w:sz w:val="20"/>
          <w:szCs w:val="20"/>
          <w:lang w:eastAsia="ar-SA"/>
        </w:rPr>
        <w:t xml:space="preserve"> dalej „Przedmiotem Umowy”.</w:t>
      </w:r>
      <w:r w:rsidRPr="00EC366F">
        <w:rPr>
          <w:rFonts w:ascii="Arial" w:eastAsia="Times New Roman" w:hAnsi="Arial" w:cs="Arial"/>
          <w:sz w:val="20"/>
          <w:szCs w:val="20"/>
          <w:lang w:eastAsia="ar-SA"/>
        </w:rPr>
        <w:t xml:space="preserve"> </w:t>
      </w:r>
      <w:r w:rsidR="00D1203D" w:rsidRPr="00EC366F">
        <w:rPr>
          <w:rFonts w:ascii="Arial" w:eastAsia="Times New Roman" w:hAnsi="Arial" w:cs="Arial"/>
          <w:sz w:val="20"/>
          <w:szCs w:val="20"/>
          <w:lang w:eastAsia="zh-CN"/>
        </w:rPr>
        <w:t>Zakres prac obejmujących Przedmiot Umowy jest</w:t>
      </w:r>
      <w:r w:rsidR="00D1203D" w:rsidRPr="00EC366F">
        <w:rPr>
          <w:rFonts w:ascii="Arial" w:eastAsia="Times New Roman" w:hAnsi="Arial" w:cs="Arial"/>
          <w:b/>
          <w:bCs/>
          <w:sz w:val="20"/>
          <w:szCs w:val="20"/>
          <w:lang w:eastAsia="zh-CN"/>
        </w:rPr>
        <w:t xml:space="preserve"> </w:t>
      </w:r>
      <w:r w:rsidR="00D1203D" w:rsidRPr="00EC366F">
        <w:rPr>
          <w:rFonts w:ascii="Arial" w:eastAsia="Times New Roman" w:hAnsi="Arial" w:cs="Arial"/>
          <w:sz w:val="20"/>
          <w:szCs w:val="20"/>
          <w:lang w:eastAsia="zh-CN"/>
        </w:rPr>
        <w:t>zgodny z zapytaniem ofertowym</w:t>
      </w:r>
      <w:r w:rsidR="005A321B">
        <w:rPr>
          <w:rFonts w:ascii="Arial" w:eastAsia="Times New Roman" w:hAnsi="Arial" w:cs="Arial"/>
          <w:sz w:val="20"/>
          <w:szCs w:val="20"/>
          <w:lang w:eastAsia="zh-CN"/>
        </w:rPr>
        <w:t xml:space="preserve"> wraz z</w:t>
      </w:r>
      <w:r w:rsidR="00D1203D">
        <w:rPr>
          <w:rFonts w:ascii="Arial" w:eastAsia="Times New Roman" w:hAnsi="Arial" w:cs="Arial"/>
          <w:sz w:val="20"/>
          <w:szCs w:val="20"/>
          <w:lang w:eastAsia="zh-CN"/>
        </w:rPr>
        <w:t xml:space="preserve"> Opisem Przedmiotu Zamówienia (dalej: OPZ)</w:t>
      </w:r>
      <w:r w:rsidR="00D1203D" w:rsidRPr="00EC366F">
        <w:rPr>
          <w:rFonts w:ascii="Arial" w:eastAsia="Times New Roman" w:hAnsi="Arial" w:cs="Arial"/>
          <w:sz w:val="20"/>
          <w:szCs w:val="20"/>
          <w:lang w:eastAsia="zh-CN"/>
        </w:rPr>
        <w:t xml:space="preserve"> i złożoną ofertą Wykonawcy, stanowiącymi odpowiednio załącznik nr 1 i załącznik nr 2 do niniejszej Umowy</w:t>
      </w:r>
      <w:r w:rsidR="00D1203D">
        <w:rPr>
          <w:rFonts w:ascii="Arial" w:eastAsia="Times New Roman" w:hAnsi="Arial" w:cs="Arial"/>
          <w:sz w:val="20"/>
          <w:szCs w:val="20"/>
          <w:lang w:eastAsia="zh-CN"/>
        </w:rPr>
        <w:t>.</w:t>
      </w:r>
    </w:p>
    <w:p w14:paraId="7CD6F2E3" w14:textId="77777777" w:rsidR="00AE190D" w:rsidRDefault="00AE190D"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3D5C77B5"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74AB1B0E" w14:textId="68E36F73" w:rsidR="00B258C6" w:rsidRPr="00C867ED"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B258C6">
        <w:rPr>
          <w:rFonts w:ascii="Arial" w:eastAsia="Times New Roman" w:hAnsi="Arial" w:cs="Arial"/>
          <w:sz w:val="20"/>
          <w:szCs w:val="20"/>
          <w:lang w:eastAsia="ar-SA"/>
        </w:rPr>
        <w:t>Wykonawca zobowiązuje się do współpracy z Zamawiającym w zakresie realizacji Przedmiotu Umowy</w:t>
      </w:r>
      <w:r w:rsidR="00C67839">
        <w:rPr>
          <w:rFonts w:ascii="Arial" w:eastAsia="Times New Roman" w:hAnsi="Arial" w:cs="Arial"/>
          <w:sz w:val="20"/>
          <w:szCs w:val="20"/>
          <w:lang w:eastAsia="ar-SA"/>
        </w:rPr>
        <w:t>.</w:t>
      </w:r>
    </w:p>
    <w:p w14:paraId="45183548" w14:textId="22314FBB" w:rsidR="00C867ED" w:rsidRPr="00C867ED"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B47607"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 xml:space="preserve">Wykonawca ponosi pełną odpowiedzialność za dokonanie w terminie wszelkich rozliczeń finansowych z </w:t>
      </w:r>
      <w:r>
        <w:rPr>
          <w:rFonts w:ascii="Arial" w:eastAsia="Times New Roman" w:hAnsi="Arial" w:cs="Arial"/>
          <w:sz w:val="20"/>
          <w:szCs w:val="20"/>
          <w:lang w:eastAsia="zh-CN"/>
        </w:rPr>
        <w:t>p</w:t>
      </w:r>
      <w:r w:rsidRPr="00C867ED">
        <w:rPr>
          <w:rFonts w:ascii="Arial" w:eastAsia="Times New Roman" w:hAnsi="Arial" w:cs="Arial"/>
          <w:sz w:val="20"/>
          <w:szCs w:val="20"/>
          <w:lang w:eastAsia="zh-CN"/>
        </w:rPr>
        <w:t>odwykonawcami.</w:t>
      </w:r>
      <w:r w:rsidR="00B47607">
        <w:rPr>
          <w:rFonts w:ascii="Arial" w:eastAsia="Times New Roman" w:hAnsi="Arial" w:cs="Arial"/>
          <w:sz w:val="20"/>
          <w:szCs w:val="20"/>
          <w:lang w:eastAsia="zh-CN"/>
        </w:rPr>
        <w:t xml:space="preserve"> </w:t>
      </w:r>
      <w:r w:rsidR="00EE784C" w:rsidRPr="00B47607">
        <w:rPr>
          <w:rFonts w:ascii="Arial" w:eastAsia="Times New Roman" w:hAnsi="Arial" w:cs="Arial"/>
          <w:sz w:val="20"/>
          <w:szCs w:val="20"/>
          <w:lang w:eastAsia="zh-CN"/>
        </w:rPr>
        <w:t>Wykonawca zobowiązany jest do faktury</w:t>
      </w:r>
      <w:r w:rsidR="00D767AF" w:rsidRPr="00B47607">
        <w:rPr>
          <w:rFonts w:ascii="Arial" w:eastAsia="Times New Roman" w:hAnsi="Arial" w:cs="Arial"/>
          <w:sz w:val="20"/>
          <w:szCs w:val="20"/>
          <w:lang w:eastAsia="zh-CN"/>
        </w:rPr>
        <w:t>,</w:t>
      </w:r>
      <w:r w:rsidR="00EE784C" w:rsidRPr="00B47607">
        <w:rPr>
          <w:rFonts w:ascii="Arial" w:eastAsia="Times New Roman" w:hAnsi="Arial" w:cs="Arial"/>
          <w:sz w:val="20"/>
          <w:szCs w:val="20"/>
          <w:lang w:eastAsia="zh-CN"/>
        </w:rPr>
        <w:t xml:space="preserve"> o </w:t>
      </w:r>
      <w:r w:rsidR="003C02CC" w:rsidRPr="00B47607">
        <w:rPr>
          <w:rFonts w:ascii="Arial" w:eastAsia="Times New Roman" w:hAnsi="Arial" w:cs="Arial"/>
          <w:sz w:val="20"/>
          <w:szCs w:val="20"/>
          <w:lang w:eastAsia="zh-CN"/>
        </w:rPr>
        <w:t>której</w:t>
      </w:r>
      <w:r w:rsidR="00EE784C" w:rsidRPr="00B47607">
        <w:rPr>
          <w:rFonts w:ascii="Arial" w:eastAsia="Times New Roman" w:hAnsi="Arial" w:cs="Arial"/>
          <w:sz w:val="20"/>
          <w:szCs w:val="20"/>
          <w:lang w:eastAsia="zh-CN"/>
        </w:rPr>
        <w:t xml:space="preserve"> mowa w §14 ust. 1 </w:t>
      </w:r>
      <w:r w:rsidR="003C02CC" w:rsidRPr="00B47607">
        <w:rPr>
          <w:rFonts w:ascii="Arial" w:eastAsia="Times New Roman" w:hAnsi="Arial" w:cs="Arial"/>
          <w:sz w:val="20"/>
          <w:szCs w:val="20"/>
          <w:lang w:eastAsia="zh-CN"/>
        </w:rPr>
        <w:t>dołączyć</w:t>
      </w:r>
      <w:r w:rsidR="00EE784C" w:rsidRPr="00B47607">
        <w:rPr>
          <w:rFonts w:ascii="Arial" w:eastAsia="Times New Roman" w:hAnsi="Arial" w:cs="Arial"/>
          <w:sz w:val="20"/>
          <w:szCs w:val="20"/>
          <w:lang w:eastAsia="zh-CN"/>
        </w:rPr>
        <w:t xml:space="preserve"> oświadczenie podwykonawcy</w:t>
      </w:r>
      <w:r w:rsidR="003C02CC" w:rsidRPr="00B47607">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825388"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0E2386A6" w14:textId="77777777" w:rsidR="00825388" w:rsidRPr="00472A5C" w:rsidRDefault="00825388" w:rsidP="00825388">
      <w:pPr>
        <w:suppressAutoHyphens/>
        <w:spacing w:after="0" w:line="240" w:lineRule="auto"/>
        <w:jc w:val="both"/>
        <w:rPr>
          <w:rFonts w:ascii="Arial" w:eastAsia="Times New Roman" w:hAnsi="Arial" w:cs="Arial"/>
          <w:sz w:val="20"/>
          <w:szCs w:val="20"/>
          <w:lang w:eastAsia="zh-CN"/>
        </w:rPr>
      </w:pP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lastRenderedPageBreak/>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337BA33E"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697388">
        <w:rPr>
          <w:rFonts w:ascii="Arial" w:eastAsia="Times New Roman" w:hAnsi="Arial" w:cs="Arial"/>
          <w:sz w:val="20"/>
          <w:szCs w:val="20"/>
          <w:lang w:eastAsia="zh-CN"/>
        </w:rPr>
        <w:t xml:space="preserve"> </w:t>
      </w:r>
      <w:r w:rsidR="00EE377E" w:rsidRPr="009B53A8">
        <w:rPr>
          <w:rFonts w:ascii="Arial" w:eastAsia="Times New Roman" w:hAnsi="Arial" w:cs="Arial"/>
          <w:sz w:val="20"/>
          <w:szCs w:val="20"/>
          <w:lang w:eastAsia="zh-CN"/>
        </w:rPr>
        <w:t xml:space="preserve"> </w:t>
      </w:r>
      <w:r w:rsidR="00D206B7">
        <w:rPr>
          <w:rFonts w:ascii="Arial" w:eastAsia="Times New Roman" w:hAnsi="Arial" w:cs="Arial"/>
          <w:sz w:val="20"/>
          <w:szCs w:val="20"/>
          <w:lang w:eastAsia="zh-CN"/>
        </w:rPr>
        <w:t>29</w:t>
      </w:r>
      <w:r w:rsidR="00034F8D">
        <w:rPr>
          <w:rFonts w:ascii="Arial" w:eastAsia="Times New Roman" w:hAnsi="Arial" w:cs="Arial"/>
          <w:sz w:val="20"/>
          <w:szCs w:val="20"/>
          <w:lang w:eastAsia="zh-CN"/>
        </w:rPr>
        <w:t>.0</w:t>
      </w:r>
      <w:r w:rsidR="00D206B7">
        <w:rPr>
          <w:rFonts w:ascii="Arial" w:eastAsia="Times New Roman" w:hAnsi="Arial" w:cs="Arial"/>
          <w:sz w:val="20"/>
          <w:szCs w:val="20"/>
          <w:lang w:eastAsia="zh-CN"/>
        </w:rPr>
        <w:t>8</w:t>
      </w:r>
      <w:r w:rsidR="00F066CC">
        <w:rPr>
          <w:rFonts w:ascii="Arial" w:eastAsia="Times New Roman" w:hAnsi="Arial" w:cs="Arial"/>
          <w:sz w:val="20"/>
          <w:szCs w:val="20"/>
          <w:lang w:eastAsia="zh-CN"/>
        </w:rPr>
        <w:t>.</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0C592CA"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40B784E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r w:rsidR="00B962C3">
        <w:rPr>
          <w:rFonts w:ascii="Arial" w:eastAsia="Times New Roman" w:hAnsi="Arial" w:cs="Arial"/>
          <w:sz w:val="20"/>
          <w:szCs w:val="20"/>
          <w:lang w:eastAsia="zh-CN"/>
        </w:rPr>
        <w:t>………</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73628A7C" w14:textId="1C7F8034" w:rsidR="009F75DA" w:rsidRPr="003E53D0" w:rsidRDefault="005E293A" w:rsidP="008D184F">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 xml:space="preserve">Wykonawca zobowiązuje się wykonać Przedmiot Umowy </w:t>
      </w:r>
      <w:r w:rsidR="005A321B">
        <w:rPr>
          <w:rFonts w:ascii="Arial" w:eastAsia="Times New Roman" w:hAnsi="Arial" w:cs="Arial"/>
          <w:iCs/>
          <w:kern w:val="3"/>
          <w:sz w:val="20"/>
          <w:szCs w:val="20"/>
          <w:lang w:eastAsia="zh-CN"/>
        </w:rPr>
        <w:t>przy użyciu</w:t>
      </w:r>
      <w:r w:rsidRPr="00AA3315">
        <w:rPr>
          <w:rFonts w:ascii="Arial" w:eastAsia="Times New Roman" w:hAnsi="Arial" w:cs="Arial"/>
          <w:iCs/>
          <w:kern w:val="3"/>
          <w:sz w:val="20"/>
          <w:szCs w:val="20"/>
          <w:lang w:eastAsia="zh-CN"/>
        </w:rPr>
        <w:t xml:space="preserve"> materiałów i urządzeń własnych, wolnych od wad fizycznych i prawnych, odpowiadających, co do jakości wymogom wyrobów dopuszczonych do obrotu i stosowania w budownictwie, zgodnie z zapytaniem ofertowym i ofertą Wykonawcy. Niedopuszczalne jest </w:t>
      </w:r>
      <w:r w:rsidR="00024114" w:rsidRPr="00AA3315">
        <w:rPr>
          <w:rFonts w:ascii="Arial" w:eastAsia="Times New Roman" w:hAnsi="Arial" w:cs="Arial"/>
          <w:iCs/>
          <w:kern w:val="3"/>
          <w:sz w:val="20"/>
          <w:szCs w:val="20"/>
          <w:lang w:eastAsia="zh-CN"/>
        </w:rPr>
        <w:t>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661B5855" w14:textId="2D429E02" w:rsidR="003E53D0" w:rsidRPr="003E53D0" w:rsidRDefault="003E53D0" w:rsidP="003E53D0">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312BF4">
        <w:rPr>
          <w:rFonts w:ascii="Arial" w:eastAsia="Arial Unicode MS" w:hAnsi="Arial" w:cs="Arial"/>
          <w:iCs/>
          <w:kern w:val="3"/>
          <w:sz w:val="20"/>
          <w:szCs w:val="20"/>
        </w:rPr>
        <w:t>Wykonawca oświadcza, że zapoznał się z</w:t>
      </w:r>
      <w:r>
        <w:rPr>
          <w:rFonts w:ascii="Arial" w:eastAsia="Arial Unicode MS" w:hAnsi="Arial" w:cs="Arial"/>
          <w:iCs/>
          <w:kern w:val="3"/>
          <w:sz w:val="20"/>
          <w:szCs w:val="20"/>
        </w:rPr>
        <w:t xml:space="preserve"> Przedmiotem Umowy  i pracami wskazanymi  szczegółowo w OPZ.  </w:t>
      </w:r>
    </w:p>
    <w:p w14:paraId="37D7B238" w14:textId="77777777" w:rsidR="008D184F" w:rsidRPr="008D184F" w:rsidRDefault="008D184F" w:rsidP="008D184F">
      <w:pPr>
        <w:widowControl w:val="0"/>
        <w:suppressAutoHyphens/>
        <w:autoSpaceDN w:val="0"/>
        <w:spacing w:after="0" w:line="240" w:lineRule="auto"/>
        <w:ind w:left="284"/>
        <w:jc w:val="both"/>
        <w:textAlignment w:val="baseline"/>
        <w:rPr>
          <w:rFonts w:ascii="Arial" w:eastAsia="Arial Unicode MS" w:hAnsi="Arial" w:cs="Arial"/>
          <w:iCs/>
          <w:kern w:val="3"/>
          <w:sz w:val="20"/>
          <w:szCs w:val="20"/>
        </w:rPr>
      </w:pPr>
    </w:p>
    <w:p w14:paraId="082E25A5" w14:textId="102B9793"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775B99E3" w:rsidR="00570D4B" w:rsidRPr="000059B0" w:rsidRDefault="00570D4B" w:rsidP="00BA0F20">
      <w:pPr>
        <w:widowControl w:val="0"/>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w:t>
      </w:r>
      <w:r w:rsidR="00BA0F20">
        <w:rPr>
          <w:rFonts w:ascii="Arial" w:eastAsia="Calibri" w:hAnsi="Arial" w:cs="Arial"/>
          <w:kern w:val="3"/>
          <w:sz w:val="20"/>
          <w:szCs w:val="20"/>
          <w:lang w:eastAsia="pl-PL"/>
        </w:rPr>
        <w:t xml:space="preserve"> sobie </w:t>
      </w:r>
      <w:r w:rsidRPr="000059B0">
        <w:rPr>
          <w:rFonts w:ascii="Arial" w:eastAsia="Calibri" w:hAnsi="Arial" w:cs="Arial"/>
          <w:kern w:val="3"/>
          <w:sz w:val="20"/>
          <w:szCs w:val="20"/>
          <w:lang w:eastAsia="pl-PL"/>
        </w:rPr>
        <w:t>w okresie realizacji Przedmiotu Umowy i na jej potrzeby dostawę wody, energii elektrycznej oraz w razie potrzeby łączność telefoniczną i internetową.</w:t>
      </w:r>
    </w:p>
    <w:p w14:paraId="20AB86CF" w14:textId="1430CD25" w:rsidR="00AC10FE" w:rsidRPr="00AA3315" w:rsidRDefault="004230D8" w:rsidP="00BA0F20">
      <w:pPr>
        <w:tabs>
          <w:tab w:val="left" w:pos="426"/>
        </w:tabs>
        <w:suppressAutoHyphens/>
        <w:spacing w:after="0" w:line="240" w:lineRule="auto"/>
        <w:ind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22DB4BA1"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3290B440"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BA0F20">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1790924B"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Wykonawca może wystąpić z wnioskiem</w:t>
      </w:r>
      <w:r w:rsidR="00BA0F20">
        <w:rPr>
          <w:rFonts w:ascii="Arial" w:eastAsia="Times New Roman" w:hAnsi="Arial" w:cs="Arial"/>
          <w:bCs/>
          <w:sz w:val="20"/>
          <w:szCs w:val="20"/>
          <w:lang w:eastAsia="zh-CN"/>
        </w:rPr>
        <w:t>,</w:t>
      </w:r>
      <w:r w:rsidRPr="00836C76">
        <w:rPr>
          <w:rFonts w:ascii="Arial" w:eastAsia="Times New Roman" w:hAnsi="Arial" w:cs="Arial"/>
          <w:bCs/>
          <w:sz w:val="20"/>
          <w:szCs w:val="20"/>
          <w:lang w:eastAsia="zh-CN"/>
        </w:rPr>
        <w:t xml:space="preserve">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 xml:space="preserve">rozumianej  jako wystąpienie  zdarzenia  nadzwyczajnego,  zewnętrznego, niemożliwego do </w:t>
      </w:r>
      <w:r w:rsidR="005C2904" w:rsidRPr="00836C76">
        <w:rPr>
          <w:rFonts w:ascii="Arial" w:eastAsia="Times New Roman" w:hAnsi="Arial" w:cs="Arial"/>
          <w:sz w:val="20"/>
          <w:szCs w:val="20"/>
          <w:lang w:eastAsia="pl-PL"/>
        </w:rPr>
        <w:lastRenderedPageBreak/>
        <w:t>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461068DB"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0"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1" w:name="_Hlk192055435"/>
    </w:p>
    <w:p w14:paraId="541A045C" w14:textId="26F902EB"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2"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w:t>
      </w:r>
      <w:r w:rsidR="00BB702A">
        <w:rPr>
          <w:rFonts w:ascii="Arial" w:hAnsi="Arial" w:cs="Arial"/>
          <w:sz w:val="20"/>
          <w:szCs w:val="20"/>
          <w:lang w:eastAsia="zh-CN"/>
        </w:rPr>
        <w:t>1</w:t>
      </w:r>
      <w:r w:rsidR="00182CB4" w:rsidRPr="0012026A">
        <w:rPr>
          <w:rFonts w:ascii="Arial" w:hAnsi="Arial" w:cs="Arial"/>
          <w:sz w:val="20"/>
          <w:szCs w:val="20"/>
          <w:lang w:eastAsia="zh-CN"/>
        </w:rPr>
        <w:t>% wynagrodzenia umownego brutto określonego w §9 ust. 1 Umowy za każdy dzień opóźnienia w przekazaniu polisy oraz potwierdzenia opłacenia składek.</w:t>
      </w:r>
      <w:bookmarkEnd w:id="1"/>
      <w:bookmarkEnd w:id="2"/>
    </w:p>
    <w:p w14:paraId="75909DF6" w14:textId="0D8AE534" w:rsidR="009B5DE6"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t>
      </w:r>
      <w:r w:rsidR="00BB702A">
        <w:rPr>
          <w:rFonts w:ascii="Arial" w:hAnsi="Arial" w:cs="Arial"/>
          <w:sz w:val="20"/>
          <w:szCs w:val="20"/>
          <w:lang w:eastAsia="zh-CN"/>
        </w:rPr>
        <w:t>przedłożenie</w:t>
      </w:r>
      <w:r w:rsidR="001F63F1" w:rsidRPr="0012026A">
        <w:rPr>
          <w:rFonts w:ascii="Arial" w:hAnsi="Arial" w:cs="Arial"/>
          <w:sz w:val="20"/>
          <w:szCs w:val="20"/>
          <w:lang w:eastAsia="zh-CN"/>
        </w:rPr>
        <w:t xml:space="preserve"> przez Wykonawcę </w:t>
      </w:r>
      <w:r w:rsidR="00BB702A">
        <w:rPr>
          <w:rFonts w:ascii="Arial" w:hAnsi="Arial" w:cs="Arial"/>
          <w:sz w:val="20"/>
          <w:szCs w:val="20"/>
          <w:lang w:eastAsia="zh-CN"/>
        </w:rPr>
        <w:t xml:space="preserve">oświadczenia wraz ze szczegółowym </w:t>
      </w:r>
      <w:r w:rsidR="009E382D">
        <w:rPr>
          <w:rFonts w:ascii="Arial" w:hAnsi="Arial" w:cs="Arial"/>
          <w:sz w:val="20"/>
          <w:szCs w:val="20"/>
          <w:lang w:eastAsia="zh-CN"/>
        </w:rPr>
        <w:t>wykazem</w:t>
      </w:r>
      <w:r w:rsidR="00BB702A">
        <w:rPr>
          <w:rFonts w:ascii="Arial" w:hAnsi="Arial" w:cs="Arial"/>
          <w:sz w:val="20"/>
          <w:szCs w:val="20"/>
          <w:lang w:eastAsia="zh-CN"/>
        </w:rPr>
        <w:t xml:space="preserve"> prac,</w:t>
      </w:r>
      <w:r w:rsidR="001F63F1" w:rsidRPr="0012026A">
        <w:rPr>
          <w:rFonts w:ascii="Arial" w:hAnsi="Arial" w:cs="Arial"/>
          <w:sz w:val="20"/>
          <w:szCs w:val="20"/>
          <w:lang w:eastAsia="zh-CN"/>
        </w:rPr>
        <w:t xml:space="preserve"> o którym mowa w §</w:t>
      </w:r>
      <w:r w:rsidR="009E382D">
        <w:rPr>
          <w:rFonts w:ascii="Arial" w:hAnsi="Arial" w:cs="Arial"/>
          <w:sz w:val="20"/>
          <w:szCs w:val="20"/>
          <w:lang w:eastAsia="zh-CN"/>
        </w:rPr>
        <w:t>12</w:t>
      </w:r>
      <w:r w:rsidR="001F63F1" w:rsidRPr="0012026A">
        <w:rPr>
          <w:rFonts w:ascii="Arial" w:hAnsi="Arial" w:cs="Arial"/>
          <w:sz w:val="20"/>
          <w:szCs w:val="20"/>
          <w:lang w:eastAsia="zh-CN"/>
        </w:rPr>
        <w:t xml:space="preserve"> ust. </w:t>
      </w:r>
      <w:r w:rsidR="009E382D">
        <w:rPr>
          <w:rFonts w:ascii="Arial" w:hAnsi="Arial" w:cs="Arial"/>
          <w:sz w:val="20"/>
          <w:szCs w:val="20"/>
          <w:lang w:eastAsia="zh-CN"/>
        </w:rPr>
        <w:t>1</w:t>
      </w:r>
      <w:r w:rsidR="001F63F1" w:rsidRPr="0012026A">
        <w:rPr>
          <w:rFonts w:ascii="Arial" w:hAnsi="Arial" w:cs="Arial"/>
          <w:sz w:val="20"/>
          <w:szCs w:val="20"/>
          <w:lang w:eastAsia="zh-CN"/>
        </w:rPr>
        <w:t xml:space="preserve"> Umowy</w:t>
      </w:r>
      <w:r w:rsidR="009E382D">
        <w:rPr>
          <w:rFonts w:ascii="Arial" w:hAnsi="Arial" w:cs="Arial"/>
          <w:sz w:val="20"/>
          <w:szCs w:val="20"/>
          <w:lang w:eastAsia="zh-CN"/>
        </w:rPr>
        <w:t xml:space="preserve"> </w:t>
      </w:r>
      <w:r w:rsidR="001F63F1" w:rsidRPr="009E382D">
        <w:rPr>
          <w:rFonts w:ascii="Arial" w:hAnsi="Arial" w:cs="Arial"/>
          <w:sz w:val="20"/>
          <w:szCs w:val="20"/>
          <w:lang w:eastAsia="zh-CN"/>
        </w:rPr>
        <w:t xml:space="preserve">w wysokości stanowiącej równowartość </w:t>
      </w:r>
      <w:r w:rsidR="00C80ABD" w:rsidRPr="009E382D">
        <w:rPr>
          <w:rFonts w:ascii="Arial" w:hAnsi="Arial" w:cs="Arial"/>
          <w:sz w:val="20"/>
          <w:szCs w:val="20"/>
          <w:lang w:eastAsia="zh-CN"/>
        </w:rPr>
        <w:t>1</w:t>
      </w:r>
      <w:r w:rsidR="001F63F1" w:rsidRPr="009E382D">
        <w:rPr>
          <w:rFonts w:ascii="Arial" w:hAnsi="Arial" w:cs="Arial"/>
          <w:sz w:val="20"/>
          <w:szCs w:val="20"/>
          <w:lang w:eastAsia="zh-CN"/>
        </w:rPr>
        <w:t xml:space="preserve">% wynagrodzenia umownego brutto określonego w §9 ust. 1 Umowy za każdy dzień opóźnienia w stosunku do terminu określonego </w:t>
      </w:r>
      <w:r w:rsidR="00571E50" w:rsidRPr="009E382D">
        <w:rPr>
          <w:rFonts w:ascii="Arial" w:hAnsi="Arial" w:cs="Arial"/>
          <w:sz w:val="20"/>
          <w:szCs w:val="20"/>
          <w:lang w:eastAsia="zh-CN"/>
        </w:rPr>
        <w:t xml:space="preserve">w </w:t>
      </w:r>
      <w:r w:rsidR="00646C6B" w:rsidRPr="009E382D">
        <w:rPr>
          <w:rFonts w:ascii="Arial" w:hAnsi="Arial" w:cs="Arial"/>
          <w:sz w:val="20"/>
          <w:szCs w:val="20"/>
          <w:lang w:eastAsia="zh-CN"/>
        </w:rPr>
        <w:t>§4 ust.1.</w:t>
      </w:r>
      <w:bookmarkEnd w:id="0"/>
    </w:p>
    <w:p w14:paraId="2FA9F652" w14:textId="4F3FA458" w:rsidR="00F936C4" w:rsidRPr="009E382D"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Pr>
          <w:rFonts w:ascii="Arial" w:hAnsi="Arial" w:cs="Arial"/>
          <w:sz w:val="20"/>
          <w:szCs w:val="20"/>
          <w:lang w:eastAsia="zh-CN"/>
        </w:rPr>
        <w:t>za naruszenie postanowień niniejszej Umowy – w wysokości 200,00 złotych, za każdy stwierdzony przypadek.</w:t>
      </w:r>
    </w:p>
    <w:p w14:paraId="65AED080" w14:textId="03AD42D8"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9E382D">
        <w:rPr>
          <w:rFonts w:ascii="Arial" w:hAnsi="Arial" w:cs="Arial"/>
          <w:sz w:val="20"/>
          <w:szCs w:val="20"/>
          <w:lang w:eastAsia="zh-CN"/>
        </w:rPr>
        <w:t>z</w:t>
      </w:r>
      <w:r w:rsidR="005A389E" w:rsidRPr="001C7450">
        <w:rPr>
          <w:rFonts w:ascii="Arial" w:hAnsi="Arial" w:cs="Arial"/>
          <w:sz w:val="20"/>
          <w:szCs w:val="20"/>
          <w:lang w:eastAsia="zh-CN"/>
        </w:rPr>
        <w:t xml:space="preserve">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43D81444" w14:textId="69EF77FE" w:rsidR="009E382D" w:rsidRPr="009E382D" w:rsidRDefault="004230D8" w:rsidP="00F066CC">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7784F443" w14:textId="3FA929B0" w:rsidR="00BD1819" w:rsidRPr="009E382D"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A25B30">
        <w:rPr>
          <w:rFonts w:ascii="Arial" w:hAnsi="Arial" w:cs="Arial"/>
          <w:sz w:val="20"/>
          <w:szCs w:val="20"/>
        </w:rPr>
        <w:t xml:space="preserve">Odbiór Przedmiotu Umowy odbędzie się na podstawie pisemnego oświadczenia złożonego przez Wykonawcę najpóźniej </w:t>
      </w:r>
      <w:r>
        <w:rPr>
          <w:rFonts w:ascii="Arial" w:hAnsi="Arial" w:cs="Arial"/>
          <w:sz w:val="20"/>
          <w:szCs w:val="20"/>
        </w:rPr>
        <w:t xml:space="preserve">w dniu określonym w </w:t>
      </w:r>
      <w:r w:rsidR="002B69EC">
        <w:rPr>
          <w:rFonts w:ascii="Arial" w:hAnsi="Arial" w:cs="Arial"/>
          <w:sz w:val="20"/>
          <w:szCs w:val="20"/>
        </w:rPr>
        <w:t>§4 ust. 1 Umowy</w:t>
      </w:r>
      <w:r w:rsidR="00C1225B">
        <w:rPr>
          <w:rFonts w:ascii="Arial" w:hAnsi="Arial" w:cs="Arial"/>
          <w:sz w:val="20"/>
          <w:szCs w:val="20"/>
        </w:rPr>
        <w:t xml:space="preserve"> wraz ze</w:t>
      </w:r>
      <w:r w:rsidR="002B69EC">
        <w:rPr>
          <w:rFonts w:ascii="Arial" w:hAnsi="Arial" w:cs="Arial"/>
          <w:sz w:val="20"/>
          <w:szCs w:val="20"/>
        </w:rPr>
        <w:t xml:space="preserve"> szczegółowy</w:t>
      </w:r>
      <w:r w:rsidR="00C1225B">
        <w:rPr>
          <w:rFonts w:ascii="Arial" w:hAnsi="Arial" w:cs="Arial"/>
          <w:sz w:val="20"/>
          <w:szCs w:val="20"/>
        </w:rPr>
        <w:t>m</w:t>
      </w:r>
      <w:r w:rsidR="002B69EC">
        <w:rPr>
          <w:rFonts w:ascii="Arial" w:hAnsi="Arial" w:cs="Arial"/>
          <w:sz w:val="20"/>
          <w:szCs w:val="20"/>
        </w:rPr>
        <w:t xml:space="preserve"> wykaz</w:t>
      </w:r>
      <w:r w:rsidR="00C1225B">
        <w:rPr>
          <w:rFonts w:ascii="Arial" w:hAnsi="Arial" w:cs="Arial"/>
          <w:sz w:val="20"/>
          <w:szCs w:val="20"/>
        </w:rPr>
        <w:t>em</w:t>
      </w:r>
      <w:r w:rsidR="002B69EC">
        <w:rPr>
          <w:rFonts w:ascii="Arial" w:hAnsi="Arial" w:cs="Arial"/>
          <w:sz w:val="20"/>
          <w:szCs w:val="20"/>
        </w:rPr>
        <w:t xml:space="preserve"> </w:t>
      </w:r>
      <w:r w:rsidR="002B69EC" w:rsidRPr="002B69EC">
        <w:rPr>
          <w:rFonts w:ascii="Arial" w:hAnsi="Arial" w:cs="Arial"/>
          <w:sz w:val="20"/>
          <w:szCs w:val="20"/>
        </w:rPr>
        <w:t xml:space="preserve">wykonanych </w:t>
      </w:r>
      <w:r w:rsidR="002B69EC">
        <w:rPr>
          <w:rFonts w:ascii="Arial" w:hAnsi="Arial" w:cs="Arial"/>
          <w:sz w:val="20"/>
          <w:szCs w:val="20"/>
        </w:rPr>
        <w:t xml:space="preserve">przez Wykonawcę </w:t>
      </w:r>
      <w:r w:rsidR="002B69EC" w:rsidRPr="002B69EC">
        <w:rPr>
          <w:rFonts w:ascii="Arial" w:hAnsi="Arial" w:cs="Arial"/>
          <w:sz w:val="20"/>
          <w:szCs w:val="20"/>
        </w:rPr>
        <w:t>prac</w:t>
      </w:r>
      <w:r w:rsidR="00C1225B">
        <w:rPr>
          <w:rFonts w:ascii="Arial" w:hAnsi="Arial" w:cs="Arial"/>
          <w:sz w:val="20"/>
          <w:szCs w:val="20"/>
        </w:rPr>
        <w:t xml:space="preserve"> (czynności)</w:t>
      </w:r>
      <w:r w:rsidR="002B69EC" w:rsidRPr="002B69EC">
        <w:rPr>
          <w:rFonts w:ascii="Arial" w:hAnsi="Arial" w:cs="Arial"/>
          <w:sz w:val="20"/>
          <w:szCs w:val="20"/>
        </w:rPr>
        <w:t xml:space="preserve"> w </w:t>
      </w:r>
      <w:r w:rsidR="002B69EC">
        <w:rPr>
          <w:rFonts w:ascii="Arial" w:hAnsi="Arial" w:cs="Arial"/>
          <w:sz w:val="20"/>
          <w:szCs w:val="20"/>
        </w:rPr>
        <w:t>ramach</w:t>
      </w:r>
      <w:r w:rsidR="002B69EC" w:rsidRPr="002B69EC">
        <w:rPr>
          <w:rFonts w:ascii="Arial" w:hAnsi="Arial" w:cs="Arial"/>
          <w:sz w:val="20"/>
          <w:szCs w:val="20"/>
        </w:rPr>
        <w:t xml:space="preserve"> realizacj</w:t>
      </w:r>
      <w:r w:rsidR="002B69EC">
        <w:rPr>
          <w:rFonts w:ascii="Arial" w:hAnsi="Arial" w:cs="Arial"/>
          <w:sz w:val="20"/>
          <w:szCs w:val="20"/>
        </w:rPr>
        <w:t>i</w:t>
      </w:r>
      <w:r w:rsidR="002B69EC" w:rsidRPr="002B69EC">
        <w:rPr>
          <w:rFonts w:ascii="Arial" w:hAnsi="Arial" w:cs="Arial"/>
          <w:sz w:val="20"/>
          <w:szCs w:val="20"/>
        </w:rPr>
        <w:t xml:space="preserve"> Przedmiotu Umowy.</w:t>
      </w:r>
    </w:p>
    <w:p w14:paraId="429BAFE4" w14:textId="3840889F" w:rsidR="00BD1819" w:rsidRPr="00A25B30"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A25B30">
        <w:rPr>
          <w:rFonts w:ascii="Arial" w:hAnsi="Arial" w:cs="Arial"/>
          <w:sz w:val="20"/>
          <w:szCs w:val="20"/>
        </w:rPr>
        <w:t xml:space="preserve">Zamawiający w terminie 3 dni roboczych od daty pisemnego przekazania </w:t>
      </w:r>
      <w:r w:rsidR="00C1225B">
        <w:rPr>
          <w:rFonts w:ascii="Arial" w:hAnsi="Arial" w:cs="Arial"/>
          <w:sz w:val="20"/>
          <w:szCs w:val="20"/>
        </w:rPr>
        <w:t xml:space="preserve">przez Wykonawcę </w:t>
      </w:r>
      <w:r w:rsidRPr="00A25B30">
        <w:rPr>
          <w:rFonts w:ascii="Arial" w:hAnsi="Arial" w:cs="Arial"/>
          <w:sz w:val="20"/>
          <w:szCs w:val="20"/>
        </w:rPr>
        <w:t>oświadczenia</w:t>
      </w:r>
      <w:r w:rsidR="00C1225B">
        <w:rPr>
          <w:rFonts w:ascii="Arial" w:hAnsi="Arial" w:cs="Arial"/>
          <w:sz w:val="20"/>
          <w:szCs w:val="20"/>
        </w:rPr>
        <w:t xml:space="preserve">, </w:t>
      </w:r>
      <w:r w:rsidRPr="00A25B30">
        <w:rPr>
          <w:rFonts w:ascii="Arial" w:hAnsi="Arial" w:cs="Arial"/>
          <w:sz w:val="20"/>
          <w:szCs w:val="20"/>
        </w:rPr>
        <w:t>o zakończeniu realizacji Przedmiotu Umowy</w:t>
      </w:r>
      <w:r w:rsidR="00C1225B">
        <w:rPr>
          <w:rFonts w:ascii="Arial" w:hAnsi="Arial" w:cs="Arial"/>
          <w:sz w:val="20"/>
          <w:szCs w:val="20"/>
        </w:rPr>
        <w:t xml:space="preserve"> wraz ze szczegółowym wykazem wykonanych przez Wykonawcę prac (czynności)</w:t>
      </w:r>
      <w:r w:rsidRPr="00A25B30">
        <w:rPr>
          <w:rFonts w:ascii="Arial" w:hAnsi="Arial" w:cs="Arial"/>
          <w:sz w:val="20"/>
          <w:szCs w:val="20"/>
        </w:rPr>
        <w:t xml:space="preserve"> dokona sprawdzenia przekazanej przez Wykonawcę dokumentacji i jej przyjęcia lub zgłosi zastrzeżenia do dokumentacji </w:t>
      </w:r>
      <w:r>
        <w:rPr>
          <w:rFonts w:ascii="Arial" w:hAnsi="Arial" w:cs="Arial"/>
          <w:sz w:val="20"/>
          <w:szCs w:val="20"/>
        </w:rPr>
        <w:br/>
      </w:r>
      <w:r w:rsidRPr="00A25B30">
        <w:rPr>
          <w:rFonts w:ascii="Arial" w:hAnsi="Arial" w:cs="Arial"/>
          <w:sz w:val="20"/>
          <w:szCs w:val="20"/>
        </w:rPr>
        <w:t>z wyznaczeniem Wykonawcy dodatkowego terminu, celem dokonania uzupełnienia dokumentacji.</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 to Zamawiającemu przysługują następujące uprawnienia:</w:t>
      </w:r>
    </w:p>
    <w:p w14:paraId="4D985FDC" w14:textId="3D6C9F5F" w:rsidR="004230D8" w:rsidRPr="00AA3315" w:rsidRDefault="00BE22DA" w:rsidP="00E34DBB">
      <w:pPr>
        <w:numPr>
          <w:ilvl w:val="0"/>
          <w:numId w:val="9"/>
        </w:numPr>
        <w:tabs>
          <w:tab w:val="left" w:pos="709"/>
          <w:tab w:val="left" w:pos="993"/>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rsidP="00E34DBB">
      <w:pPr>
        <w:numPr>
          <w:ilvl w:val="0"/>
          <w:numId w:val="9"/>
        </w:numPr>
        <w:tabs>
          <w:tab w:val="left" w:pos="709"/>
          <w:tab w:val="left" w:pos="993"/>
        </w:tabs>
        <w:suppressAutoHyphens/>
        <w:spacing w:after="0" w:line="240" w:lineRule="auto"/>
        <w:ind w:left="568" w:hanging="142"/>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lastRenderedPageBreak/>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a</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b</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32025F6C"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w:t>
      </w:r>
      <w:r w:rsidR="00BA3C4E">
        <w:rPr>
          <w:rFonts w:ascii="Arial" w:eastAsia="Times New Roman" w:hAnsi="Arial" w:cs="Arial"/>
          <w:sz w:val="20"/>
          <w:szCs w:val="20"/>
          <w:lang w:eastAsia="zh-CN"/>
        </w:rPr>
        <w:t>3</w:t>
      </w:r>
      <w:r w:rsidR="004230D8" w:rsidRPr="00AA3315">
        <w:rPr>
          <w:rFonts w:ascii="Arial" w:eastAsia="Times New Roman" w:hAnsi="Arial" w:cs="Arial"/>
          <w:sz w:val="20"/>
          <w:szCs w:val="20"/>
          <w:lang w:eastAsia="zh-CN"/>
        </w:rPr>
        <w:t xml:space="preserve">,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04BB7134"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A3C4E">
        <w:rPr>
          <w:rFonts w:ascii="Arial" w:eastAsia="Times New Roman" w:hAnsi="Arial" w:cs="Arial"/>
          <w:b/>
          <w:bCs/>
          <w:iCs/>
          <w:sz w:val="20"/>
          <w:szCs w:val="20"/>
          <w:lang w:eastAsia="zh-CN"/>
        </w:rPr>
        <w:t xml:space="preserve">12 </w:t>
      </w:r>
      <w:r w:rsidR="003E53D0" w:rsidRPr="00AA3315">
        <w:rPr>
          <w:rFonts w:ascii="Arial" w:eastAsia="Times New Roman" w:hAnsi="Arial" w:cs="Arial"/>
          <w:b/>
          <w:sz w:val="20"/>
          <w:szCs w:val="20"/>
          <w:lang w:eastAsia="zh-CN"/>
        </w:rPr>
        <w:t>miesięc</w:t>
      </w:r>
      <w:r w:rsidR="003E53D0">
        <w:rPr>
          <w:rFonts w:ascii="Arial" w:eastAsia="Times New Roman" w:hAnsi="Arial" w:cs="Arial"/>
          <w:b/>
          <w:sz w:val="20"/>
          <w:szCs w:val="20"/>
          <w:lang w:eastAsia="zh-CN"/>
        </w:rPr>
        <w:t>y</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6D1FD285" w14:textId="77777777" w:rsidR="00164A9A" w:rsidRPr="00AA3315" w:rsidRDefault="00164A9A" w:rsidP="004F41A8">
      <w:pPr>
        <w:tabs>
          <w:tab w:val="left" w:pos="426"/>
        </w:tabs>
        <w:suppressAutoHyphens/>
        <w:spacing w:after="0" w:line="240" w:lineRule="auto"/>
        <w:jc w:val="both"/>
        <w:rPr>
          <w:rFonts w:ascii="Arial" w:eastAsia="Times New Roman" w:hAnsi="Arial" w:cs="Arial"/>
          <w:sz w:val="20"/>
          <w:szCs w:val="20"/>
          <w:lang w:eastAsia="zh-CN"/>
        </w:rPr>
      </w:pPr>
    </w:p>
    <w:p w14:paraId="5E86D7B6" w14:textId="77777777" w:rsidR="00DD6CE7" w:rsidRDefault="00DD6CE7" w:rsidP="00DD6CE7">
      <w:pPr>
        <w:tabs>
          <w:tab w:val="left" w:pos="426"/>
        </w:tabs>
        <w:suppressAutoHyphens/>
        <w:spacing w:after="0" w:line="240" w:lineRule="auto"/>
        <w:ind w:left="284"/>
        <w:rPr>
          <w:rFonts w:ascii="Arial" w:eastAsia="Times New Roman" w:hAnsi="Arial" w:cs="Arial"/>
          <w:b/>
          <w:bCs/>
          <w:sz w:val="20"/>
          <w:szCs w:val="20"/>
          <w:lang w:eastAsia="zh-CN"/>
        </w:rPr>
      </w:pP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sidR="008E1BCE" w:rsidRPr="00AA3315">
        <w:rPr>
          <w:rFonts w:ascii="Arial" w:eastAsia="Times New Roman" w:hAnsi="Arial" w:cs="Arial"/>
          <w:b/>
          <w:bCs/>
          <w:sz w:val="20"/>
          <w:szCs w:val="20"/>
          <w:lang w:eastAsia="zh-CN"/>
        </w:rPr>
        <w:t>§14</w:t>
      </w:r>
    </w:p>
    <w:p w14:paraId="38DA4B92" w14:textId="1B9C5666" w:rsidR="005264DB" w:rsidRPr="00DD6CE7" w:rsidRDefault="005124EB" w:rsidP="00DD6CE7">
      <w:pPr>
        <w:tabs>
          <w:tab w:val="left" w:pos="426"/>
        </w:tabs>
        <w:suppressAutoHyphens/>
        <w:spacing w:after="0" w:line="240" w:lineRule="auto"/>
        <w:ind w:left="284"/>
        <w:rPr>
          <w:rFonts w:ascii="Arial" w:eastAsia="Times New Roman" w:hAnsi="Arial" w:cs="Arial"/>
          <w:b/>
          <w:bCs/>
          <w:sz w:val="20"/>
          <w:szCs w:val="20"/>
          <w:lang w:eastAsia="zh-CN"/>
        </w:rPr>
      </w:pPr>
      <w:r w:rsidRPr="00AA3315">
        <w:rPr>
          <w:rFonts w:ascii="Arial" w:eastAsia="Times New Roman" w:hAnsi="Arial" w:cs="Arial"/>
          <w:b/>
          <w:sz w:val="20"/>
          <w:szCs w:val="20"/>
          <w:lang w:eastAsia="zh-CN"/>
        </w:rPr>
        <w:t xml:space="preserve"> </w:t>
      </w:r>
      <w:r w:rsidR="00DD6CE7">
        <w:rPr>
          <w:rFonts w:ascii="Arial" w:eastAsia="Times New Roman" w:hAnsi="Arial" w:cs="Arial"/>
          <w:b/>
          <w:sz w:val="20"/>
          <w:szCs w:val="20"/>
          <w:lang w:eastAsia="zh-CN"/>
        </w:rPr>
        <w:tab/>
      </w:r>
      <w:r w:rsidR="00DD6CE7">
        <w:rPr>
          <w:rFonts w:ascii="Arial" w:eastAsia="Times New Roman" w:hAnsi="Arial" w:cs="Arial"/>
          <w:b/>
          <w:sz w:val="20"/>
          <w:szCs w:val="20"/>
          <w:lang w:eastAsia="zh-CN"/>
        </w:rPr>
        <w:tab/>
      </w:r>
      <w:r w:rsidR="00DD6CE7">
        <w:rPr>
          <w:rFonts w:ascii="Arial" w:eastAsia="Times New Roman" w:hAnsi="Arial" w:cs="Arial"/>
          <w:b/>
          <w:sz w:val="20"/>
          <w:szCs w:val="20"/>
          <w:lang w:eastAsia="zh-CN"/>
        </w:rPr>
        <w:tab/>
      </w:r>
      <w:r w:rsidR="00DD6CE7">
        <w:rPr>
          <w:rFonts w:ascii="Arial" w:eastAsia="Times New Roman" w:hAnsi="Arial" w:cs="Arial"/>
          <w:b/>
          <w:sz w:val="20"/>
          <w:szCs w:val="20"/>
          <w:lang w:eastAsia="zh-CN"/>
        </w:rPr>
        <w:tab/>
      </w:r>
      <w:r w:rsidR="00DD6CE7">
        <w:rPr>
          <w:rFonts w:ascii="Arial" w:eastAsia="Times New Roman" w:hAnsi="Arial" w:cs="Arial"/>
          <w:b/>
          <w:sz w:val="20"/>
          <w:szCs w:val="20"/>
          <w:lang w:eastAsia="zh-CN"/>
        </w:rPr>
        <w:tab/>
      </w:r>
      <w:r w:rsidR="00DD6CE7">
        <w:rPr>
          <w:rFonts w:ascii="Arial" w:eastAsia="Times New Roman" w:hAnsi="Arial" w:cs="Arial"/>
          <w:b/>
          <w:sz w:val="20"/>
          <w:szCs w:val="20"/>
          <w:lang w:eastAsia="zh-CN"/>
        </w:rPr>
        <w:tab/>
        <w:t xml:space="preserve">        </w:t>
      </w:r>
      <w:r w:rsidR="004230D8" w:rsidRPr="00AA3315">
        <w:rPr>
          <w:rFonts w:ascii="Arial" w:eastAsia="Times New Roman" w:hAnsi="Arial" w:cs="Arial"/>
          <w:b/>
          <w:sz w:val="20"/>
          <w:szCs w:val="20"/>
          <w:lang w:eastAsia="zh-CN"/>
        </w:rPr>
        <w:t>Płatności</w:t>
      </w:r>
    </w:p>
    <w:p w14:paraId="299202F2" w14:textId="16CE724B"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płatne</w:t>
      </w:r>
      <w:r w:rsidR="004F41A8">
        <w:rPr>
          <w:rFonts w:ascii="Arial" w:eastAsia="Times New Roman" w:hAnsi="Arial" w:cs="Arial"/>
          <w:sz w:val="20"/>
          <w:szCs w:val="20"/>
          <w:lang w:eastAsia="zh-CN"/>
        </w:rPr>
        <w:t xml:space="preserve"> będzie</w:t>
      </w:r>
      <w:r w:rsidR="00012A78" w:rsidRPr="00AA3315">
        <w:rPr>
          <w:rFonts w:ascii="Arial" w:eastAsia="Times New Roman" w:hAnsi="Arial" w:cs="Arial"/>
          <w:sz w:val="20"/>
          <w:szCs w:val="20"/>
          <w:lang w:eastAsia="zh-CN"/>
        </w:rPr>
        <w:t xml:space="preserve"> na podstawie prawidłowo wystawionej przez Wykonawcę 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r w:rsidR="004F41A8" w:rsidRPr="004F41A8">
        <w:rPr>
          <w:rFonts w:ascii="Garamond" w:eastAsia="Times New Roman" w:hAnsi="Garamond" w:cs="Times New Roman"/>
          <w:lang w:eastAsia="pl-PL"/>
        </w:rPr>
        <w:t xml:space="preserve"> </w:t>
      </w:r>
      <w:r w:rsidR="004F41A8">
        <w:rPr>
          <w:rFonts w:ascii="Arial" w:eastAsia="Times New Roman" w:hAnsi="Arial" w:cs="Arial"/>
          <w:sz w:val="20"/>
          <w:szCs w:val="20"/>
          <w:lang w:eastAsia="zh-CN"/>
        </w:rPr>
        <w:t xml:space="preserve">oraz przedłożenie Zamawiającemu </w:t>
      </w:r>
      <w:r w:rsidR="00286096">
        <w:rPr>
          <w:rFonts w:ascii="Arial" w:eastAsia="Times New Roman" w:hAnsi="Arial" w:cs="Arial"/>
          <w:sz w:val="20"/>
          <w:szCs w:val="20"/>
          <w:lang w:eastAsia="zh-CN"/>
        </w:rPr>
        <w:t xml:space="preserve">oświadczenia </w:t>
      </w:r>
      <w:r w:rsidR="00CB7CA4">
        <w:rPr>
          <w:rFonts w:ascii="Arial" w:eastAsia="Times New Roman" w:hAnsi="Arial" w:cs="Arial"/>
          <w:sz w:val="20"/>
          <w:szCs w:val="20"/>
          <w:lang w:eastAsia="zh-CN"/>
        </w:rPr>
        <w:t xml:space="preserve">wraz z wykazem, </w:t>
      </w:r>
      <w:r w:rsidR="00286096">
        <w:rPr>
          <w:rFonts w:ascii="Arial" w:eastAsia="Times New Roman" w:hAnsi="Arial" w:cs="Arial"/>
          <w:sz w:val="20"/>
          <w:szCs w:val="20"/>
          <w:lang w:eastAsia="zh-CN"/>
        </w:rPr>
        <w:t>o który</w:t>
      </w:r>
      <w:r w:rsidR="00CB7CA4">
        <w:rPr>
          <w:rFonts w:ascii="Arial" w:eastAsia="Times New Roman" w:hAnsi="Arial" w:cs="Arial"/>
          <w:sz w:val="20"/>
          <w:szCs w:val="20"/>
          <w:lang w:eastAsia="zh-CN"/>
        </w:rPr>
        <w:t>ch</w:t>
      </w:r>
      <w:r w:rsidR="00286096">
        <w:rPr>
          <w:rFonts w:ascii="Arial" w:eastAsia="Times New Roman" w:hAnsi="Arial" w:cs="Arial"/>
          <w:sz w:val="20"/>
          <w:szCs w:val="20"/>
          <w:lang w:eastAsia="zh-CN"/>
        </w:rPr>
        <w:t xml:space="preserve"> mowa w §12 ust.1.</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7D1D6C3E" w14:textId="77777777" w:rsidR="008D184F" w:rsidRPr="008D184F" w:rsidRDefault="008D184F" w:rsidP="008D184F">
      <w:pPr>
        <w:suppressAutoHyphens/>
        <w:spacing w:after="0" w:line="240" w:lineRule="auto"/>
        <w:jc w:val="both"/>
        <w:rPr>
          <w:rFonts w:ascii="Arial" w:hAnsi="Arial" w:cs="Arial"/>
          <w:sz w:val="20"/>
          <w:szCs w:val="20"/>
        </w:rPr>
      </w:pP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109736D7" w14:textId="77777777" w:rsidR="00E34DBB" w:rsidRDefault="004230D8" w:rsidP="00E34DBB">
      <w:pPr>
        <w:numPr>
          <w:ilvl w:val="0"/>
          <w:numId w:val="11"/>
        </w:numPr>
        <w:tabs>
          <w:tab w:val="left" w:pos="426"/>
          <w:tab w:val="left" w:pos="709"/>
        </w:tabs>
        <w:suppressAutoHyphens/>
        <w:spacing w:after="0" w:line="240" w:lineRule="auto"/>
        <w:ind w:left="568" w:hanging="142"/>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lastRenderedPageBreak/>
        <w:t xml:space="preserve">zostanie zgłoszona likwidacja Wykonawcy, </w:t>
      </w:r>
    </w:p>
    <w:p w14:paraId="7AC8EE14" w14:textId="77777777" w:rsidR="00E34DBB" w:rsidRDefault="004230D8" w:rsidP="00E34DBB">
      <w:pPr>
        <w:numPr>
          <w:ilvl w:val="0"/>
          <w:numId w:val="11"/>
        </w:numPr>
        <w:tabs>
          <w:tab w:val="left" w:pos="426"/>
          <w:tab w:val="left" w:pos="709"/>
        </w:tabs>
        <w:suppressAutoHyphens/>
        <w:spacing w:after="0" w:line="240" w:lineRule="auto"/>
        <w:ind w:left="568" w:hanging="142"/>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zostanie wydany nakaz zajęcia majątku Wykonawcy,</w:t>
      </w:r>
    </w:p>
    <w:p w14:paraId="3AD59EB2" w14:textId="77777777" w:rsidR="00E34DBB" w:rsidRDefault="00A55053" w:rsidP="00E34DBB">
      <w:pPr>
        <w:numPr>
          <w:ilvl w:val="0"/>
          <w:numId w:val="11"/>
        </w:numPr>
        <w:tabs>
          <w:tab w:val="left" w:pos="426"/>
          <w:tab w:val="left" w:pos="709"/>
        </w:tabs>
        <w:suppressAutoHyphens/>
        <w:spacing w:after="0" w:line="240" w:lineRule="auto"/>
        <w:ind w:left="568" w:hanging="142"/>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Wykonawca bez uzasadnionych przy</w:t>
      </w:r>
      <w:r w:rsidR="003D66BD" w:rsidRPr="00E34DBB">
        <w:rPr>
          <w:rFonts w:ascii="Arial" w:eastAsia="Times New Roman" w:hAnsi="Arial" w:cs="Arial"/>
          <w:sz w:val="20"/>
          <w:szCs w:val="20"/>
          <w:lang w:eastAsia="zh-CN"/>
        </w:rPr>
        <w:t>czyn nie rozpoczął wykonywania U</w:t>
      </w:r>
      <w:r w:rsidRPr="00E34DBB">
        <w:rPr>
          <w:rFonts w:ascii="Arial" w:eastAsia="Times New Roman" w:hAnsi="Arial" w:cs="Arial"/>
          <w:sz w:val="20"/>
          <w:szCs w:val="20"/>
          <w:lang w:eastAsia="zh-CN"/>
        </w:rPr>
        <w:t xml:space="preserve">mowy (robót) </w:t>
      </w:r>
      <w:r w:rsidR="00492C9D" w:rsidRPr="00E34DBB">
        <w:rPr>
          <w:rFonts w:ascii="Arial" w:eastAsia="Times New Roman" w:hAnsi="Arial" w:cs="Arial"/>
          <w:sz w:val="20"/>
          <w:szCs w:val="20"/>
          <w:lang w:eastAsia="zh-CN"/>
        </w:rPr>
        <w:br/>
      </w:r>
      <w:r w:rsidR="00E34DBB">
        <w:rPr>
          <w:rFonts w:ascii="Arial" w:eastAsia="Times New Roman" w:hAnsi="Arial" w:cs="Arial"/>
          <w:sz w:val="20"/>
          <w:szCs w:val="20"/>
          <w:lang w:eastAsia="zh-CN"/>
        </w:rPr>
        <w:t xml:space="preserve">   </w:t>
      </w:r>
      <w:r w:rsidRPr="00E34DBB">
        <w:rPr>
          <w:rFonts w:ascii="Arial" w:eastAsia="Times New Roman" w:hAnsi="Arial" w:cs="Arial"/>
          <w:sz w:val="20"/>
          <w:szCs w:val="20"/>
          <w:lang w:eastAsia="zh-CN"/>
        </w:rPr>
        <w:t>i nie realizuje jej przez okres dłuższy niż 5 dni,</w:t>
      </w:r>
    </w:p>
    <w:p w14:paraId="004E8F6F" w14:textId="77777777" w:rsidR="00E34DBB" w:rsidRDefault="003D66BD"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 xml:space="preserve">Wykonawca przerwał realizację </w:t>
      </w:r>
      <w:r w:rsidR="00F51C36" w:rsidRPr="00E34DBB">
        <w:rPr>
          <w:rFonts w:ascii="Arial" w:eastAsia="Times New Roman" w:hAnsi="Arial" w:cs="Arial"/>
          <w:sz w:val="20"/>
          <w:szCs w:val="20"/>
          <w:lang w:eastAsia="zh-CN"/>
        </w:rPr>
        <w:t xml:space="preserve">Przedmiotu </w:t>
      </w:r>
      <w:r w:rsidRPr="00E34DBB">
        <w:rPr>
          <w:rFonts w:ascii="Arial" w:eastAsia="Times New Roman" w:hAnsi="Arial" w:cs="Arial"/>
          <w:sz w:val="20"/>
          <w:szCs w:val="20"/>
          <w:lang w:eastAsia="zh-CN"/>
        </w:rPr>
        <w:t>U</w:t>
      </w:r>
      <w:r w:rsidR="00A55053" w:rsidRPr="00E34DBB">
        <w:rPr>
          <w:rFonts w:ascii="Arial" w:eastAsia="Times New Roman" w:hAnsi="Arial" w:cs="Arial"/>
          <w:sz w:val="20"/>
          <w:szCs w:val="20"/>
          <w:lang w:eastAsia="zh-CN"/>
        </w:rPr>
        <w:t xml:space="preserve">mowy (robót) i nie realizuje jej przez okres dłuższy </w:t>
      </w:r>
      <w:r w:rsidR="00E34DBB">
        <w:rPr>
          <w:rFonts w:ascii="Arial" w:eastAsia="Times New Roman" w:hAnsi="Arial" w:cs="Arial"/>
          <w:sz w:val="20"/>
          <w:szCs w:val="20"/>
          <w:lang w:eastAsia="zh-CN"/>
        </w:rPr>
        <w:t xml:space="preserve">     </w:t>
      </w:r>
      <w:r w:rsidR="00A55053" w:rsidRPr="00E34DBB">
        <w:rPr>
          <w:rFonts w:ascii="Arial" w:eastAsia="Times New Roman" w:hAnsi="Arial" w:cs="Arial"/>
          <w:sz w:val="20"/>
          <w:szCs w:val="20"/>
          <w:lang w:eastAsia="zh-CN"/>
        </w:rPr>
        <w:t xml:space="preserve">niż 5 dni, </w:t>
      </w:r>
    </w:p>
    <w:p w14:paraId="7DB2DF27" w14:textId="77777777" w:rsidR="00E34DBB" w:rsidRDefault="00A55053"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Wykonawca nie wykonuje (nienależ</w:t>
      </w:r>
      <w:r w:rsidR="003D66BD" w:rsidRPr="00E34DBB">
        <w:rPr>
          <w:rFonts w:ascii="Arial" w:eastAsia="Times New Roman" w:hAnsi="Arial" w:cs="Arial"/>
          <w:sz w:val="20"/>
          <w:szCs w:val="20"/>
          <w:lang w:eastAsia="zh-CN"/>
        </w:rPr>
        <w:t xml:space="preserve">ycie wykonuje) </w:t>
      </w:r>
      <w:r w:rsidR="00F51C36" w:rsidRPr="00E34DBB">
        <w:rPr>
          <w:rFonts w:ascii="Arial" w:eastAsia="Times New Roman" w:hAnsi="Arial" w:cs="Arial"/>
          <w:sz w:val="20"/>
          <w:szCs w:val="20"/>
          <w:lang w:eastAsia="zh-CN"/>
        </w:rPr>
        <w:t>Przedmiot Umowy</w:t>
      </w:r>
      <w:r w:rsidRPr="00E34DBB">
        <w:rPr>
          <w:rFonts w:ascii="Arial" w:eastAsia="Times New Roman" w:hAnsi="Arial" w:cs="Arial"/>
          <w:sz w:val="20"/>
          <w:szCs w:val="20"/>
          <w:lang w:eastAsia="zh-CN"/>
        </w:rPr>
        <w:t xml:space="preserve"> i pomimo wezwania przez Zamawiającego nie rozpoczął w terminie </w:t>
      </w:r>
      <w:r w:rsidR="00F51C36" w:rsidRPr="00E34DBB">
        <w:rPr>
          <w:rFonts w:ascii="Arial" w:eastAsia="Times New Roman" w:hAnsi="Arial" w:cs="Arial"/>
          <w:sz w:val="20"/>
          <w:szCs w:val="20"/>
          <w:lang w:eastAsia="zh-CN"/>
        </w:rPr>
        <w:t xml:space="preserve">5 </w:t>
      </w:r>
      <w:r w:rsidRPr="00E34DBB">
        <w:rPr>
          <w:rFonts w:ascii="Arial" w:eastAsia="Times New Roman" w:hAnsi="Arial" w:cs="Arial"/>
          <w:sz w:val="20"/>
          <w:szCs w:val="20"/>
          <w:lang w:eastAsia="zh-CN"/>
        </w:rPr>
        <w:t xml:space="preserve">dni od wezwania wykonania </w:t>
      </w:r>
      <w:r w:rsidR="00F51C36" w:rsidRPr="00E34DBB">
        <w:rPr>
          <w:rFonts w:ascii="Arial" w:eastAsia="Times New Roman" w:hAnsi="Arial" w:cs="Arial"/>
          <w:sz w:val="20"/>
          <w:szCs w:val="20"/>
          <w:lang w:eastAsia="zh-CN"/>
        </w:rPr>
        <w:t xml:space="preserve">Przedmiotu Umowy </w:t>
      </w:r>
      <w:r w:rsidRPr="00E34DBB">
        <w:rPr>
          <w:rFonts w:ascii="Arial" w:eastAsia="Times New Roman" w:hAnsi="Arial" w:cs="Arial"/>
          <w:sz w:val="20"/>
          <w:szCs w:val="20"/>
          <w:lang w:eastAsia="zh-CN"/>
        </w:rPr>
        <w:t xml:space="preserve">zgodnie </w:t>
      </w:r>
      <w:r w:rsidR="003D66BD" w:rsidRPr="00E34DBB">
        <w:rPr>
          <w:rFonts w:ascii="Arial" w:eastAsia="Times New Roman" w:hAnsi="Arial" w:cs="Arial"/>
          <w:sz w:val="20"/>
          <w:szCs w:val="20"/>
          <w:lang w:eastAsia="zh-CN"/>
        </w:rPr>
        <w:t>z U</w:t>
      </w:r>
      <w:r w:rsidRPr="00E34DBB">
        <w:rPr>
          <w:rFonts w:ascii="Arial" w:eastAsia="Times New Roman" w:hAnsi="Arial" w:cs="Arial"/>
          <w:sz w:val="20"/>
          <w:szCs w:val="20"/>
          <w:lang w:eastAsia="zh-CN"/>
        </w:rPr>
        <w:t xml:space="preserve">mową, </w:t>
      </w:r>
    </w:p>
    <w:p w14:paraId="59CCD8F9" w14:textId="77777777" w:rsidR="00E34DBB" w:rsidRDefault="00A55053"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w:t>
      </w:r>
      <w:r w:rsidR="004230D8" w:rsidRPr="00E34DBB">
        <w:rPr>
          <w:rFonts w:ascii="Arial" w:eastAsia="Times New Roman" w:hAnsi="Arial" w:cs="Arial"/>
          <w:sz w:val="20"/>
          <w:szCs w:val="20"/>
          <w:lang w:eastAsia="zh-CN"/>
        </w:rPr>
        <w:t>ykonawca opóźnia</w:t>
      </w:r>
      <w:r w:rsidR="00A3614B" w:rsidRPr="00E34DBB">
        <w:rPr>
          <w:rFonts w:ascii="Arial" w:eastAsia="Times New Roman" w:hAnsi="Arial" w:cs="Arial"/>
          <w:sz w:val="20"/>
          <w:szCs w:val="20"/>
          <w:lang w:eastAsia="zh-CN"/>
        </w:rPr>
        <w:t xml:space="preserve"> się w wykonaniu </w:t>
      </w:r>
      <w:r w:rsidR="00317A09" w:rsidRPr="00E34DBB">
        <w:rPr>
          <w:rFonts w:ascii="Arial" w:eastAsia="Times New Roman" w:hAnsi="Arial" w:cs="Arial"/>
          <w:sz w:val="20"/>
          <w:szCs w:val="20"/>
          <w:lang w:eastAsia="zh-CN"/>
        </w:rPr>
        <w:t>Przedmiotu</w:t>
      </w:r>
      <w:r w:rsidR="00A3614B" w:rsidRPr="00E34DBB">
        <w:rPr>
          <w:rFonts w:ascii="Arial" w:eastAsia="Times New Roman" w:hAnsi="Arial" w:cs="Arial"/>
          <w:sz w:val="20"/>
          <w:szCs w:val="20"/>
          <w:lang w:eastAsia="zh-CN"/>
        </w:rPr>
        <w:t xml:space="preserve"> U</w:t>
      </w:r>
      <w:r w:rsidR="004230D8" w:rsidRPr="00E34DBB">
        <w:rPr>
          <w:rFonts w:ascii="Arial" w:eastAsia="Times New Roman" w:hAnsi="Arial" w:cs="Arial"/>
          <w:sz w:val="20"/>
          <w:szCs w:val="20"/>
          <w:lang w:eastAsia="zh-CN"/>
        </w:rPr>
        <w:t>mow</w:t>
      </w:r>
      <w:r w:rsidR="00317A09" w:rsidRPr="00E34DBB">
        <w:rPr>
          <w:rFonts w:ascii="Arial" w:eastAsia="Times New Roman" w:hAnsi="Arial" w:cs="Arial"/>
          <w:sz w:val="20"/>
          <w:szCs w:val="20"/>
          <w:lang w:eastAsia="zh-CN"/>
        </w:rPr>
        <w:t>y</w:t>
      </w:r>
      <w:r w:rsidR="004230D8" w:rsidRPr="00E34DBB">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7C2FA5DC" w14:textId="77777777" w:rsidR="00E34DBB" w:rsidRDefault="00FA1099"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opóźnienie</w:t>
      </w:r>
      <w:r w:rsidR="003D66BD" w:rsidRPr="00E34DBB">
        <w:rPr>
          <w:rFonts w:ascii="Arial" w:eastAsia="Times New Roman" w:hAnsi="Arial" w:cs="Arial"/>
          <w:sz w:val="20"/>
          <w:szCs w:val="20"/>
          <w:lang w:eastAsia="zh-CN"/>
        </w:rPr>
        <w:t xml:space="preserve"> w wykonaniu </w:t>
      </w:r>
      <w:r w:rsidR="00BE49C8" w:rsidRPr="00E34DBB">
        <w:rPr>
          <w:rFonts w:ascii="Arial" w:eastAsia="Times New Roman" w:hAnsi="Arial" w:cs="Arial"/>
          <w:sz w:val="20"/>
          <w:szCs w:val="20"/>
          <w:lang w:eastAsia="zh-CN"/>
        </w:rPr>
        <w:t>P</w:t>
      </w:r>
      <w:r w:rsidR="003D66BD" w:rsidRPr="00E34DBB">
        <w:rPr>
          <w:rFonts w:ascii="Arial" w:eastAsia="Times New Roman" w:hAnsi="Arial" w:cs="Arial"/>
          <w:sz w:val="20"/>
          <w:szCs w:val="20"/>
          <w:lang w:eastAsia="zh-CN"/>
        </w:rPr>
        <w:t>rzedmiotu U</w:t>
      </w:r>
      <w:r w:rsidR="004230D8" w:rsidRPr="00E34DBB">
        <w:rPr>
          <w:rFonts w:ascii="Arial" w:eastAsia="Times New Roman" w:hAnsi="Arial" w:cs="Arial"/>
          <w:sz w:val="20"/>
          <w:szCs w:val="20"/>
          <w:lang w:eastAsia="zh-CN"/>
        </w:rPr>
        <w:t xml:space="preserve">mowy przekracza </w:t>
      </w:r>
      <w:r w:rsidR="00F51C36" w:rsidRPr="00E34DBB">
        <w:rPr>
          <w:rFonts w:ascii="Arial" w:eastAsia="Times New Roman" w:hAnsi="Arial" w:cs="Arial"/>
          <w:sz w:val="20"/>
          <w:szCs w:val="20"/>
          <w:lang w:eastAsia="zh-CN"/>
        </w:rPr>
        <w:t xml:space="preserve">7 </w:t>
      </w:r>
      <w:r w:rsidR="004230D8" w:rsidRPr="00E34DBB">
        <w:rPr>
          <w:rFonts w:ascii="Arial" w:eastAsia="Times New Roman" w:hAnsi="Arial" w:cs="Arial"/>
          <w:sz w:val="20"/>
          <w:szCs w:val="20"/>
          <w:lang w:eastAsia="zh-CN"/>
        </w:rPr>
        <w:t>dni,</w:t>
      </w:r>
    </w:p>
    <w:p w14:paraId="38207B67" w14:textId="77777777" w:rsidR="00BF4E04" w:rsidRDefault="00A55053" w:rsidP="00E34DBB">
      <w:pPr>
        <w:numPr>
          <w:ilvl w:val="0"/>
          <w:numId w:val="11"/>
        </w:numPr>
        <w:tabs>
          <w:tab w:val="left" w:pos="709"/>
        </w:tabs>
        <w:suppressAutoHyphens/>
        <w:spacing w:after="0" w:line="240" w:lineRule="auto"/>
        <w:ind w:left="709" w:hanging="283"/>
        <w:contextualSpacing/>
        <w:jc w:val="both"/>
        <w:rPr>
          <w:rFonts w:ascii="Arial" w:eastAsia="Times New Roman" w:hAnsi="Arial" w:cs="Arial"/>
          <w:sz w:val="20"/>
          <w:szCs w:val="20"/>
          <w:lang w:eastAsia="zh-CN"/>
        </w:rPr>
      </w:pPr>
      <w:r w:rsidRPr="00E34DBB">
        <w:rPr>
          <w:rFonts w:ascii="Arial" w:eastAsia="Times New Roman" w:hAnsi="Arial" w:cs="Arial"/>
          <w:sz w:val="20"/>
          <w:szCs w:val="20"/>
          <w:lang w:eastAsia="zh-CN"/>
        </w:rPr>
        <w:t>W</w:t>
      </w:r>
      <w:r w:rsidR="004230D8" w:rsidRPr="00E34DBB">
        <w:rPr>
          <w:rFonts w:ascii="Arial" w:eastAsia="Times New Roman" w:hAnsi="Arial" w:cs="Arial"/>
          <w:sz w:val="20"/>
          <w:szCs w:val="20"/>
          <w:lang w:eastAsia="zh-CN"/>
        </w:rPr>
        <w:t>ykonawca narus</w:t>
      </w:r>
      <w:r w:rsidR="00A3614B" w:rsidRPr="00E34DBB">
        <w:rPr>
          <w:rFonts w:ascii="Arial" w:eastAsia="Times New Roman" w:hAnsi="Arial" w:cs="Arial"/>
          <w:sz w:val="20"/>
          <w:szCs w:val="20"/>
          <w:lang w:eastAsia="zh-CN"/>
        </w:rPr>
        <w:t>zy inne obowiązki wynikające z U</w:t>
      </w:r>
      <w:r w:rsidR="004230D8" w:rsidRPr="00E34DBB">
        <w:rPr>
          <w:rFonts w:ascii="Arial" w:eastAsia="Times New Roman" w:hAnsi="Arial" w:cs="Arial"/>
          <w:sz w:val="20"/>
          <w:szCs w:val="20"/>
          <w:lang w:eastAsia="zh-CN"/>
        </w:rPr>
        <w:t xml:space="preserve">mowy lub przepisów prawa, </w:t>
      </w:r>
    </w:p>
    <w:p w14:paraId="2E57E979" w14:textId="2D310370" w:rsidR="00D07771" w:rsidRPr="00E34DBB" w:rsidRDefault="00BF4E04" w:rsidP="00BF4E04">
      <w:pPr>
        <w:tabs>
          <w:tab w:val="left" w:pos="709"/>
        </w:tabs>
        <w:suppressAutoHyphens/>
        <w:spacing w:after="0" w:line="240" w:lineRule="auto"/>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w:t>
      </w:r>
      <w:r w:rsidR="004230D8" w:rsidRPr="00E34DBB">
        <w:rPr>
          <w:rFonts w:ascii="Arial" w:eastAsia="Times New Roman" w:hAnsi="Arial" w:cs="Arial"/>
          <w:sz w:val="20"/>
          <w:szCs w:val="20"/>
          <w:lang w:eastAsia="zh-CN"/>
        </w:rPr>
        <w:t xml:space="preserve">w terminie </w:t>
      </w:r>
      <w:r w:rsidR="00C560E6" w:rsidRPr="00E34DBB">
        <w:rPr>
          <w:rFonts w:ascii="Arial" w:eastAsia="Times New Roman" w:hAnsi="Arial" w:cs="Arial"/>
          <w:sz w:val="20"/>
          <w:szCs w:val="20"/>
          <w:lang w:eastAsia="zh-CN"/>
        </w:rPr>
        <w:t xml:space="preserve">60 </w:t>
      </w:r>
      <w:r w:rsidR="004230D8" w:rsidRPr="00E34DBB">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3"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3"/>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Wykonawca oświadcza, że znany jest mu fakt, iż treść niniejszej Umowy, a w szczególności Przedmiot Umowy i wysokość wynagrodzenia, stanowią informację publiczną w rozumieniu art. 1 ust 1 ustawy z dnia 6 września 2001r. o dostępie do informacji publicznej (Dz.U.2022.902 </w:t>
      </w:r>
      <w:proofErr w:type="spellStart"/>
      <w:r w:rsidRPr="00AA3315">
        <w:rPr>
          <w:rFonts w:ascii="Arial" w:eastAsia="Calibri" w:hAnsi="Arial" w:cs="Arial"/>
          <w:kern w:val="2"/>
          <w:sz w:val="20"/>
          <w:szCs w:val="20"/>
          <w14:ligatures w14:val="standardContextual"/>
        </w:rPr>
        <w:t>t.j</w:t>
      </w:r>
      <w:proofErr w:type="spellEnd"/>
      <w:r w:rsidRPr="00AA3315">
        <w:rPr>
          <w:rFonts w:ascii="Arial" w:eastAsia="Calibri" w:hAnsi="Arial" w:cs="Arial"/>
          <w:kern w:val="2"/>
          <w:sz w:val="20"/>
          <w:szCs w:val="20"/>
          <w14:ligatures w14:val="standardContextual"/>
        </w:rPr>
        <w:t>.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lastRenderedPageBreak/>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E220" w14:textId="77777777" w:rsidR="00D2640D" w:rsidRDefault="00D2640D" w:rsidP="00842B64">
      <w:pPr>
        <w:spacing w:after="0" w:line="240" w:lineRule="auto"/>
      </w:pPr>
      <w:r>
        <w:separator/>
      </w:r>
    </w:p>
  </w:endnote>
  <w:endnote w:type="continuationSeparator" w:id="0">
    <w:p w14:paraId="2EA11855" w14:textId="77777777" w:rsidR="00D2640D" w:rsidRDefault="00D2640D"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446" w14:textId="77777777" w:rsidR="00D2640D" w:rsidRDefault="00D2640D" w:rsidP="00842B64">
      <w:pPr>
        <w:spacing w:after="0" w:line="240" w:lineRule="auto"/>
      </w:pPr>
      <w:r>
        <w:separator/>
      </w:r>
    </w:p>
  </w:footnote>
  <w:footnote w:type="continuationSeparator" w:id="0">
    <w:p w14:paraId="614E9107" w14:textId="77777777" w:rsidR="00D2640D" w:rsidRDefault="00D2640D"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346EB1D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4F8D"/>
    <w:rsid w:val="0003633A"/>
    <w:rsid w:val="00041831"/>
    <w:rsid w:val="00047F10"/>
    <w:rsid w:val="00050757"/>
    <w:rsid w:val="00056DCF"/>
    <w:rsid w:val="00060E11"/>
    <w:rsid w:val="00062375"/>
    <w:rsid w:val="00090C78"/>
    <w:rsid w:val="000946F1"/>
    <w:rsid w:val="00097860"/>
    <w:rsid w:val="000A265C"/>
    <w:rsid w:val="000A4CA7"/>
    <w:rsid w:val="000C330A"/>
    <w:rsid w:val="000C79B2"/>
    <w:rsid w:val="000D40EA"/>
    <w:rsid w:val="000D6752"/>
    <w:rsid w:val="000E7E36"/>
    <w:rsid w:val="00103407"/>
    <w:rsid w:val="00111D6B"/>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765C9"/>
    <w:rsid w:val="00182461"/>
    <w:rsid w:val="00182CB4"/>
    <w:rsid w:val="001841F5"/>
    <w:rsid w:val="00192B3A"/>
    <w:rsid w:val="001A2C28"/>
    <w:rsid w:val="001A5060"/>
    <w:rsid w:val="001A52CB"/>
    <w:rsid w:val="001B0777"/>
    <w:rsid w:val="001B6D6B"/>
    <w:rsid w:val="001C22CC"/>
    <w:rsid w:val="001C5C71"/>
    <w:rsid w:val="001C6682"/>
    <w:rsid w:val="001C7450"/>
    <w:rsid w:val="001D3FB5"/>
    <w:rsid w:val="001E7416"/>
    <w:rsid w:val="001F63F1"/>
    <w:rsid w:val="00200869"/>
    <w:rsid w:val="002018D0"/>
    <w:rsid w:val="002076B4"/>
    <w:rsid w:val="00212A7F"/>
    <w:rsid w:val="00213CF7"/>
    <w:rsid w:val="002276C6"/>
    <w:rsid w:val="00244980"/>
    <w:rsid w:val="00246CFA"/>
    <w:rsid w:val="00250516"/>
    <w:rsid w:val="00257C3B"/>
    <w:rsid w:val="00263210"/>
    <w:rsid w:val="002812FB"/>
    <w:rsid w:val="00286096"/>
    <w:rsid w:val="002862BE"/>
    <w:rsid w:val="0029155F"/>
    <w:rsid w:val="002A4532"/>
    <w:rsid w:val="002B69EC"/>
    <w:rsid w:val="002C12A6"/>
    <w:rsid w:val="002D7C21"/>
    <w:rsid w:val="002E1D08"/>
    <w:rsid w:val="002E7E82"/>
    <w:rsid w:val="002F3362"/>
    <w:rsid w:val="002F370D"/>
    <w:rsid w:val="003040DC"/>
    <w:rsid w:val="00304DA5"/>
    <w:rsid w:val="00311CCC"/>
    <w:rsid w:val="00312BF4"/>
    <w:rsid w:val="00317A09"/>
    <w:rsid w:val="00321677"/>
    <w:rsid w:val="00332EE1"/>
    <w:rsid w:val="003429D3"/>
    <w:rsid w:val="00342AD2"/>
    <w:rsid w:val="003507D6"/>
    <w:rsid w:val="003513ED"/>
    <w:rsid w:val="00354FE4"/>
    <w:rsid w:val="003623A1"/>
    <w:rsid w:val="00385772"/>
    <w:rsid w:val="003877E6"/>
    <w:rsid w:val="0039764A"/>
    <w:rsid w:val="003A0976"/>
    <w:rsid w:val="003A3206"/>
    <w:rsid w:val="003A66CF"/>
    <w:rsid w:val="003A68E0"/>
    <w:rsid w:val="003C02CC"/>
    <w:rsid w:val="003D66BD"/>
    <w:rsid w:val="003E457E"/>
    <w:rsid w:val="003E53D0"/>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72A5C"/>
    <w:rsid w:val="004768E3"/>
    <w:rsid w:val="00483825"/>
    <w:rsid w:val="00490D1C"/>
    <w:rsid w:val="00492C9D"/>
    <w:rsid w:val="004A3C86"/>
    <w:rsid w:val="004C3467"/>
    <w:rsid w:val="004D2608"/>
    <w:rsid w:val="004F38D9"/>
    <w:rsid w:val="004F41A8"/>
    <w:rsid w:val="0050125D"/>
    <w:rsid w:val="00501F1A"/>
    <w:rsid w:val="00507E1B"/>
    <w:rsid w:val="005124EB"/>
    <w:rsid w:val="00512784"/>
    <w:rsid w:val="005156C5"/>
    <w:rsid w:val="005264DB"/>
    <w:rsid w:val="00542652"/>
    <w:rsid w:val="0054764F"/>
    <w:rsid w:val="00555D0E"/>
    <w:rsid w:val="00570D4B"/>
    <w:rsid w:val="00571E50"/>
    <w:rsid w:val="005731B3"/>
    <w:rsid w:val="00594A70"/>
    <w:rsid w:val="005A321B"/>
    <w:rsid w:val="005A389E"/>
    <w:rsid w:val="005A6A1A"/>
    <w:rsid w:val="005B3E1F"/>
    <w:rsid w:val="005C022D"/>
    <w:rsid w:val="005C09C2"/>
    <w:rsid w:val="005C2904"/>
    <w:rsid w:val="005E293A"/>
    <w:rsid w:val="005E60FB"/>
    <w:rsid w:val="005F6361"/>
    <w:rsid w:val="00604F62"/>
    <w:rsid w:val="006118F4"/>
    <w:rsid w:val="0061637F"/>
    <w:rsid w:val="00617D33"/>
    <w:rsid w:val="00621565"/>
    <w:rsid w:val="006333E8"/>
    <w:rsid w:val="006350D6"/>
    <w:rsid w:val="00646C6B"/>
    <w:rsid w:val="00647D69"/>
    <w:rsid w:val="00651CF4"/>
    <w:rsid w:val="00655876"/>
    <w:rsid w:val="006674F3"/>
    <w:rsid w:val="00673873"/>
    <w:rsid w:val="00683450"/>
    <w:rsid w:val="00695B02"/>
    <w:rsid w:val="00697388"/>
    <w:rsid w:val="006B05E3"/>
    <w:rsid w:val="006B2C57"/>
    <w:rsid w:val="006B75E6"/>
    <w:rsid w:val="006B7BFC"/>
    <w:rsid w:val="006C1E0A"/>
    <w:rsid w:val="006C2AE9"/>
    <w:rsid w:val="006C5A77"/>
    <w:rsid w:val="006D3ECE"/>
    <w:rsid w:val="006D6A81"/>
    <w:rsid w:val="006E44B8"/>
    <w:rsid w:val="00700E58"/>
    <w:rsid w:val="00704418"/>
    <w:rsid w:val="007057F7"/>
    <w:rsid w:val="00715C68"/>
    <w:rsid w:val="00717CE1"/>
    <w:rsid w:val="0072202A"/>
    <w:rsid w:val="00722CA0"/>
    <w:rsid w:val="00723982"/>
    <w:rsid w:val="007412F0"/>
    <w:rsid w:val="00751DF4"/>
    <w:rsid w:val="007540F0"/>
    <w:rsid w:val="0075725E"/>
    <w:rsid w:val="00760A2F"/>
    <w:rsid w:val="00766547"/>
    <w:rsid w:val="00770904"/>
    <w:rsid w:val="00783C60"/>
    <w:rsid w:val="00794476"/>
    <w:rsid w:val="00794B2B"/>
    <w:rsid w:val="007A34E6"/>
    <w:rsid w:val="007B0E64"/>
    <w:rsid w:val="007B1202"/>
    <w:rsid w:val="007B3A14"/>
    <w:rsid w:val="007B44D2"/>
    <w:rsid w:val="007C31B9"/>
    <w:rsid w:val="007F4B35"/>
    <w:rsid w:val="0080038A"/>
    <w:rsid w:val="00806EED"/>
    <w:rsid w:val="00807924"/>
    <w:rsid w:val="00811ECB"/>
    <w:rsid w:val="0081550F"/>
    <w:rsid w:val="00825388"/>
    <w:rsid w:val="00827431"/>
    <w:rsid w:val="008310B3"/>
    <w:rsid w:val="00832D10"/>
    <w:rsid w:val="00836C76"/>
    <w:rsid w:val="008400F6"/>
    <w:rsid w:val="00842B64"/>
    <w:rsid w:val="008445C5"/>
    <w:rsid w:val="00845CC4"/>
    <w:rsid w:val="0086169F"/>
    <w:rsid w:val="00861749"/>
    <w:rsid w:val="0086325B"/>
    <w:rsid w:val="008649FA"/>
    <w:rsid w:val="008679DD"/>
    <w:rsid w:val="00867EAE"/>
    <w:rsid w:val="00874DB1"/>
    <w:rsid w:val="00875B18"/>
    <w:rsid w:val="0089781E"/>
    <w:rsid w:val="008A39DE"/>
    <w:rsid w:val="008A6027"/>
    <w:rsid w:val="008A676A"/>
    <w:rsid w:val="008D184F"/>
    <w:rsid w:val="008E1386"/>
    <w:rsid w:val="008E1BCE"/>
    <w:rsid w:val="008F0AF3"/>
    <w:rsid w:val="008F2F4C"/>
    <w:rsid w:val="00903ECC"/>
    <w:rsid w:val="00924746"/>
    <w:rsid w:val="0093144D"/>
    <w:rsid w:val="00941899"/>
    <w:rsid w:val="0094318B"/>
    <w:rsid w:val="0094392B"/>
    <w:rsid w:val="009445DE"/>
    <w:rsid w:val="0095673D"/>
    <w:rsid w:val="00961A6B"/>
    <w:rsid w:val="00996FAC"/>
    <w:rsid w:val="009B2B5B"/>
    <w:rsid w:val="009B4CB2"/>
    <w:rsid w:val="009B53A8"/>
    <w:rsid w:val="009B5DE6"/>
    <w:rsid w:val="009D6922"/>
    <w:rsid w:val="009E382D"/>
    <w:rsid w:val="009E58F1"/>
    <w:rsid w:val="009F1497"/>
    <w:rsid w:val="009F59C5"/>
    <w:rsid w:val="009F75DA"/>
    <w:rsid w:val="00A06707"/>
    <w:rsid w:val="00A22FE5"/>
    <w:rsid w:val="00A26FFA"/>
    <w:rsid w:val="00A35D2F"/>
    <w:rsid w:val="00A3614B"/>
    <w:rsid w:val="00A364BA"/>
    <w:rsid w:val="00A534B5"/>
    <w:rsid w:val="00A55053"/>
    <w:rsid w:val="00A55E17"/>
    <w:rsid w:val="00A66392"/>
    <w:rsid w:val="00A720A4"/>
    <w:rsid w:val="00A80F79"/>
    <w:rsid w:val="00A90ECC"/>
    <w:rsid w:val="00AA3315"/>
    <w:rsid w:val="00AC10FE"/>
    <w:rsid w:val="00AE190D"/>
    <w:rsid w:val="00AE7605"/>
    <w:rsid w:val="00AF1042"/>
    <w:rsid w:val="00AF4954"/>
    <w:rsid w:val="00AF6B08"/>
    <w:rsid w:val="00B16C5D"/>
    <w:rsid w:val="00B20655"/>
    <w:rsid w:val="00B258C6"/>
    <w:rsid w:val="00B33B81"/>
    <w:rsid w:val="00B45292"/>
    <w:rsid w:val="00B47607"/>
    <w:rsid w:val="00B47AAD"/>
    <w:rsid w:val="00B56FFE"/>
    <w:rsid w:val="00B640E9"/>
    <w:rsid w:val="00B74595"/>
    <w:rsid w:val="00B82C42"/>
    <w:rsid w:val="00B84068"/>
    <w:rsid w:val="00B86F9F"/>
    <w:rsid w:val="00B87CE3"/>
    <w:rsid w:val="00B93EB0"/>
    <w:rsid w:val="00B962C3"/>
    <w:rsid w:val="00BA0F20"/>
    <w:rsid w:val="00BA3C4E"/>
    <w:rsid w:val="00BB0E50"/>
    <w:rsid w:val="00BB5513"/>
    <w:rsid w:val="00BB702A"/>
    <w:rsid w:val="00BD1819"/>
    <w:rsid w:val="00BD1B8D"/>
    <w:rsid w:val="00BD2CF8"/>
    <w:rsid w:val="00BE078B"/>
    <w:rsid w:val="00BE2272"/>
    <w:rsid w:val="00BE22DA"/>
    <w:rsid w:val="00BE4030"/>
    <w:rsid w:val="00BE49C8"/>
    <w:rsid w:val="00BF0330"/>
    <w:rsid w:val="00BF4E04"/>
    <w:rsid w:val="00BF66FC"/>
    <w:rsid w:val="00C11A29"/>
    <w:rsid w:val="00C1225B"/>
    <w:rsid w:val="00C3375C"/>
    <w:rsid w:val="00C560E6"/>
    <w:rsid w:val="00C6132F"/>
    <w:rsid w:val="00C625A7"/>
    <w:rsid w:val="00C676F7"/>
    <w:rsid w:val="00C6782C"/>
    <w:rsid w:val="00C67839"/>
    <w:rsid w:val="00C77C70"/>
    <w:rsid w:val="00C80ABD"/>
    <w:rsid w:val="00C867ED"/>
    <w:rsid w:val="00C86BDF"/>
    <w:rsid w:val="00C9723B"/>
    <w:rsid w:val="00CB7CA4"/>
    <w:rsid w:val="00CC1501"/>
    <w:rsid w:val="00CC2823"/>
    <w:rsid w:val="00CC765F"/>
    <w:rsid w:val="00CE3ABD"/>
    <w:rsid w:val="00CE627A"/>
    <w:rsid w:val="00D002A8"/>
    <w:rsid w:val="00D050D1"/>
    <w:rsid w:val="00D07771"/>
    <w:rsid w:val="00D111F3"/>
    <w:rsid w:val="00D1203D"/>
    <w:rsid w:val="00D12CFC"/>
    <w:rsid w:val="00D14B5F"/>
    <w:rsid w:val="00D206B7"/>
    <w:rsid w:val="00D22264"/>
    <w:rsid w:val="00D2640D"/>
    <w:rsid w:val="00D339F1"/>
    <w:rsid w:val="00D52EC6"/>
    <w:rsid w:val="00D539EC"/>
    <w:rsid w:val="00D63EB9"/>
    <w:rsid w:val="00D767AF"/>
    <w:rsid w:val="00D77977"/>
    <w:rsid w:val="00DB4976"/>
    <w:rsid w:val="00DC24BF"/>
    <w:rsid w:val="00DD0AE0"/>
    <w:rsid w:val="00DD5E4A"/>
    <w:rsid w:val="00DD6CE7"/>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4DBB"/>
    <w:rsid w:val="00E35C9A"/>
    <w:rsid w:val="00E428AF"/>
    <w:rsid w:val="00E43509"/>
    <w:rsid w:val="00E61DE3"/>
    <w:rsid w:val="00E65272"/>
    <w:rsid w:val="00E6641C"/>
    <w:rsid w:val="00E67F9F"/>
    <w:rsid w:val="00E770F6"/>
    <w:rsid w:val="00E818B3"/>
    <w:rsid w:val="00E963F4"/>
    <w:rsid w:val="00EA383B"/>
    <w:rsid w:val="00EB1776"/>
    <w:rsid w:val="00EB4B20"/>
    <w:rsid w:val="00EB7C7B"/>
    <w:rsid w:val="00EB7D3C"/>
    <w:rsid w:val="00EC13B7"/>
    <w:rsid w:val="00EC366F"/>
    <w:rsid w:val="00EE0136"/>
    <w:rsid w:val="00EE377E"/>
    <w:rsid w:val="00EE617A"/>
    <w:rsid w:val="00EE61A0"/>
    <w:rsid w:val="00EE784C"/>
    <w:rsid w:val="00EF2124"/>
    <w:rsid w:val="00F0066F"/>
    <w:rsid w:val="00F01C4D"/>
    <w:rsid w:val="00F066CC"/>
    <w:rsid w:val="00F17F89"/>
    <w:rsid w:val="00F2074E"/>
    <w:rsid w:val="00F26D9F"/>
    <w:rsid w:val="00F35147"/>
    <w:rsid w:val="00F423FD"/>
    <w:rsid w:val="00F42D56"/>
    <w:rsid w:val="00F5074F"/>
    <w:rsid w:val="00F50786"/>
    <w:rsid w:val="00F51C36"/>
    <w:rsid w:val="00F528E5"/>
    <w:rsid w:val="00F5635B"/>
    <w:rsid w:val="00F57C06"/>
    <w:rsid w:val="00F70C54"/>
    <w:rsid w:val="00F70E26"/>
    <w:rsid w:val="00F73B31"/>
    <w:rsid w:val="00F936C4"/>
    <w:rsid w:val="00FA1099"/>
    <w:rsid w:val="00FA4A6D"/>
    <w:rsid w:val="00FA5609"/>
    <w:rsid w:val="00FA7D92"/>
    <w:rsid w:val="00FB238B"/>
    <w:rsid w:val="00FB64EE"/>
    <w:rsid w:val="00FC318A"/>
    <w:rsid w:val="00FC5322"/>
    <w:rsid w:val="00FC5EDD"/>
    <w:rsid w:val="00FD415E"/>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2799</Words>
  <Characters>16799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17</cp:revision>
  <cp:lastPrinted>2025-05-29T12:24:00Z</cp:lastPrinted>
  <dcterms:created xsi:type="dcterms:W3CDTF">2025-03-11T17:19:00Z</dcterms:created>
  <dcterms:modified xsi:type="dcterms:W3CDTF">2025-05-29T12:25:00Z</dcterms:modified>
</cp:coreProperties>
</file>