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6E" w:rsidRPr="000E7EAB" w:rsidRDefault="009171F5" w:rsidP="000A592E">
      <w:pPr>
        <w:pStyle w:val="default"/>
        <w:spacing w:before="120" w:beforeAutospacing="0" w:after="120" w:afterAutospacing="0"/>
        <w:jc w:val="right"/>
        <w:rPr>
          <w:rFonts w:ascii="Arial" w:hAnsi="Arial" w:cs="Arial"/>
          <w:sz w:val="22"/>
          <w:szCs w:val="22"/>
        </w:rPr>
      </w:pPr>
      <w:r w:rsidRPr="000E7EAB">
        <w:rPr>
          <w:rFonts w:ascii="Arial" w:hAnsi="Arial" w:cs="Arial"/>
          <w:sz w:val="22"/>
          <w:szCs w:val="22"/>
        </w:rPr>
        <w:t xml:space="preserve">Załącznik nr </w:t>
      </w:r>
      <w:r w:rsidR="00601EA4">
        <w:rPr>
          <w:rFonts w:ascii="Arial" w:hAnsi="Arial" w:cs="Arial"/>
          <w:sz w:val="22"/>
          <w:szCs w:val="22"/>
        </w:rPr>
        <w:t>4</w:t>
      </w:r>
      <w:r w:rsidR="007512F6" w:rsidRPr="000E7EAB">
        <w:rPr>
          <w:rFonts w:ascii="Arial" w:hAnsi="Arial" w:cs="Arial"/>
          <w:sz w:val="22"/>
          <w:szCs w:val="22"/>
        </w:rPr>
        <w:t xml:space="preserve"> do</w:t>
      </w:r>
      <w:r w:rsidRPr="000E7EAB">
        <w:rPr>
          <w:rFonts w:ascii="Arial" w:hAnsi="Arial" w:cs="Arial"/>
          <w:sz w:val="22"/>
          <w:szCs w:val="22"/>
        </w:rPr>
        <w:t xml:space="preserve"> </w:t>
      </w:r>
      <w:r w:rsidR="00A86BE7" w:rsidRPr="000E7EAB">
        <w:rPr>
          <w:rFonts w:ascii="Arial" w:hAnsi="Arial" w:cs="Arial"/>
          <w:sz w:val="22"/>
          <w:szCs w:val="22"/>
        </w:rPr>
        <w:t>U</w:t>
      </w:r>
      <w:r w:rsidRPr="000E7EAB">
        <w:rPr>
          <w:rFonts w:ascii="Arial" w:hAnsi="Arial" w:cs="Arial"/>
          <w:sz w:val="22"/>
          <w:szCs w:val="22"/>
        </w:rPr>
        <w:t>mowy</w:t>
      </w:r>
      <w:r w:rsidR="000A592E" w:rsidRPr="000E7EAB">
        <w:rPr>
          <w:rFonts w:ascii="Arial" w:hAnsi="Arial" w:cs="Arial"/>
          <w:sz w:val="22"/>
          <w:szCs w:val="22"/>
        </w:rPr>
        <w:t xml:space="preserve"> </w:t>
      </w:r>
    </w:p>
    <w:p w:rsidR="00FC471C" w:rsidRDefault="00FC471C" w:rsidP="00FC471C">
      <w:pPr>
        <w:pStyle w:val="default"/>
        <w:spacing w:before="120" w:beforeAutospacing="0" w:after="120" w:afterAutospacing="0"/>
        <w:rPr>
          <w:rFonts w:ascii="Arial" w:hAnsi="Arial" w:cs="Arial"/>
          <w:b/>
          <w:bCs/>
          <w:sz w:val="22"/>
          <w:szCs w:val="22"/>
        </w:rPr>
      </w:pPr>
    </w:p>
    <w:p w:rsidR="007512F6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KARTA GWARANCYJNA</w:t>
      </w:r>
    </w:p>
    <w:p w:rsidR="00393455" w:rsidRDefault="00393455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(zwana dalej „Kartą </w:t>
      </w:r>
      <w:r w:rsidR="00C8606B">
        <w:rPr>
          <w:rFonts w:ascii="Arial" w:hAnsi="Arial" w:cs="Arial"/>
          <w:b/>
          <w:bCs/>
          <w:sz w:val="22"/>
          <w:szCs w:val="22"/>
        </w:rPr>
        <w:t>G</w:t>
      </w:r>
      <w:r>
        <w:rPr>
          <w:rFonts w:ascii="Arial" w:hAnsi="Arial" w:cs="Arial"/>
          <w:b/>
          <w:bCs/>
          <w:sz w:val="22"/>
          <w:szCs w:val="22"/>
        </w:rPr>
        <w:t>warancyjną”)</w:t>
      </w:r>
    </w:p>
    <w:p w:rsidR="00FC471C" w:rsidRPr="0065296E" w:rsidRDefault="00FC471C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</w:p>
    <w:p w:rsidR="009171F5" w:rsidRPr="00F01C53" w:rsidRDefault="000A592E" w:rsidP="00F01C53">
      <w:pPr>
        <w:pStyle w:val="Normalny1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Dotycząca </w:t>
      </w:r>
      <w:r w:rsidR="009171F5" w:rsidRPr="0065296E">
        <w:rPr>
          <w:rFonts w:ascii="Arial" w:hAnsi="Arial" w:cs="Arial"/>
          <w:sz w:val="22"/>
          <w:szCs w:val="22"/>
        </w:rPr>
        <w:t xml:space="preserve">umowy nr </w:t>
      </w:r>
      <w:r w:rsidR="00601EA4">
        <w:rPr>
          <w:rFonts w:ascii="Arial" w:hAnsi="Arial" w:cs="Arial"/>
          <w:b/>
          <w:sz w:val="22"/>
          <w:szCs w:val="22"/>
        </w:rPr>
        <w:t>……………………</w:t>
      </w:r>
      <w:r w:rsidR="00F01C53">
        <w:rPr>
          <w:rFonts w:ascii="Arial" w:hAnsi="Arial" w:cs="Arial"/>
          <w:b/>
          <w:sz w:val="22"/>
          <w:szCs w:val="22"/>
        </w:rPr>
        <w:t xml:space="preserve"> </w:t>
      </w:r>
      <w:r w:rsidR="009171F5" w:rsidRPr="006B1325">
        <w:rPr>
          <w:rFonts w:ascii="Arial" w:hAnsi="Arial" w:cs="Arial"/>
          <w:b/>
          <w:sz w:val="22"/>
          <w:szCs w:val="22"/>
        </w:rPr>
        <w:t xml:space="preserve">z dnia </w:t>
      </w:r>
      <w:r w:rsidR="00601EA4">
        <w:rPr>
          <w:rFonts w:ascii="Arial" w:hAnsi="Arial" w:cs="Arial"/>
          <w:b/>
          <w:sz w:val="22"/>
          <w:szCs w:val="22"/>
        </w:rPr>
        <w:t>………………….</w:t>
      </w:r>
      <w:r w:rsidR="00BB7A08" w:rsidRPr="006B1325">
        <w:rPr>
          <w:rFonts w:ascii="Arial" w:hAnsi="Arial" w:cs="Arial"/>
          <w:b/>
          <w:sz w:val="22"/>
          <w:szCs w:val="22"/>
        </w:rPr>
        <w:t xml:space="preserve"> r.,</w:t>
      </w:r>
      <w:r w:rsidR="00BB7A08" w:rsidRPr="0065296E">
        <w:rPr>
          <w:rFonts w:ascii="Arial" w:hAnsi="Arial" w:cs="Arial"/>
          <w:sz w:val="22"/>
          <w:szCs w:val="22"/>
        </w:rPr>
        <w:t xml:space="preserve"> </w:t>
      </w:r>
      <w:r w:rsidR="009171F5" w:rsidRPr="0065296E">
        <w:rPr>
          <w:rFonts w:ascii="Arial" w:hAnsi="Arial" w:cs="Arial"/>
          <w:sz w:val="22"/>
          <w:szCs w:val="22"/>
        </w:rPr>
        <w:t xml:space="preserve">zwanej dalej </w:t>
      </w:r>
      <w:r w:rsidR="00393455">
        <w:rPr>
          <w:rFonts w:ascii="Arial" w:hAnsi="Arial" w:cs="Arial"/>
          <w:sz w:val="22"/>
          <w:szCs w:val="22"/>
        </w:rPr>
        <w:t>„</w:t>
      </w:r>
      <w:r w:rsidR="009171F5" w:rsidRPr="00A86BE7">
        <w:rPr>
          <w:rFonts w:ascii="Arial" w:hAnsi="Arial" w:cs="Arial"/>
          <w:b/>
          <w:sz w:val="22"/>
          <w:szCs w:val="22"/>
        </w:rPr>
        <w:t>Umową</w:t>
      </w:r>
      <w:r w:rsidR="00393455">
        <w:rPr>
          <w:rFonts w:ascii="Arial" w:hAnsi="Arial" w:cs="Arial"/>
          <w:sz w:val="22"/>
          <w:szCs w:val="22"/>
        </w:rPr>
        <w:t>”</w:t>
      </w:r>
    </w:p>
    <w:p w:rsidR="00FC471C" w:rsidRPr="0065296E" w:rsidRDefault="00FC471C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</w:p>
    <w:p w:rsidR="00F01C53" w:rsidRPr="00601EA4" w:rsidRDefault="009171F5" w:rsidP="00F01C53">
      <w:pPr>
        <w:pStyle w:val="Tytu"/>
        <w:spacing w:before="120" w:after="120"/>
        <w:rPr>
          <w:rFonts w:ascii="Arial" w:hAnsi="Arial" w:cs="Arial"/>
          <w:sz w:val="22"/>
          <w:szCs w:val="22"/>
        </w:rPr>
      </w:pPr>
      <w:r w:rsidRPr="00601EA4">
        <w:rPr>
          <w:rFonts w:ascii="Arial" w:hAnsi="Arial" w:cs="Arial"/>
          <w:sz w:val="22"/>
          <w:szCs w:val="22"/>
        </w:rPr>
        <w:t xml:space="preserve">Przedmiot </w:t>
      </w:r>
      <w:r w:rsidR="00393455" w:rsidRPr="00601EA4">
        <w:rPr>
          <w:rFonts w:ascii="Arial" w:hAnsi="Arial" w:cs="Arial"/>
          <w:sz w:val="22"/>
          <w:szCs w:val="22"/>
        </w:rPr>
        <w:t>Umowy</w:t>
      </w:r>
      <w:r w:rsidR="00F01C53" w:rsidRPr="00601EA4">
        <w:rPr>
          <w:rFonts w:ascii="Arial" w:hAnsi="Arial" w:cs="Arial"/>
          <w:sz w:val="22"/>
          <w:szCs w:val="22"/>
        </w:rPr>
        <w:t xml:space="preserve"> obejmuje</w:t>
      </w:r>
    </w:p>
    <w:p w:rsidR="00F01C53" w:rsidRPr="004F314B" w:rsidRDefault="00601EA4" w:rsidP="00601EA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  <w:r w:rsidRPr="004F314B">
        <w:rPr>
          <w:rFonts w:ascii="Arial" w:hAnsi="Arial" w:cs="Arial"/>
          <w:b/>
        </w:rPr>
        <w:t>wykonan</w:t>
      </w:r>
      <w:r w:rsidR="004F314B" w:rsidRPr="004F314B">
        <w:rPr>
          <w:rFonts w:ascii="Arial" w:hAnsi="Arial" w:cs="Arial"/>
          <w:b/>
        </w:rPr>
        <w:t>ie robót remontowych w zakresie</w:t>
      </w:r>
      <w:r w:rsidR="004F314B" w:rsidRPr="004F314B">
        <w:rPr>
          <w:rFonts w:ascii="Arial" w:hAnsi="Arial" w:cs="Arial"/>
          <w:b/>
        </w:rPr>
        <w:t xml:space="preserve"> wymiany kotła c.o. </w:t>
      </w:r>
      <w:r w:rsidR="004F314B" w:rsidRPr="004F314B">
        <w:rPr>
          <w:rFonts w:ascii="Arial" w:hAnsi="Arial" w:cs="Arial"/>
          <w:b/>
          <w:iCs/>
        </w:rPr>
        <w:t>w</w:t>
      </w:r>
      <w:r w:rsidR="004F314B" w:rsidRPr="004F314B">
        <w:rPr>
          <w:rFonts w:ascii="Arial" w:hAnsi="Arial" w:cs="Arial"/>
          <w:b/>
          <w:color w:val="000000"/>
        </w:rPr>
        <w:t xml:space="preserve"> budynku </w:t>
      </w:r>
      <w:r w:rsidR="004F314B" w:rsidRPr="004F314B">
        <w:rPr>
          <w:rFonts w:ascii="Arial" w:hAnsi="Arial" w:cs="Arial"/>
          <w:b/>
        </w:rPr>
        <w:t xml:space="preserve">mieszkalnym (leśniczówka leśnictwa Majówka) nr </w:t>
      </w:r>
      <w:proofErr w:type="spellStart"/>
      <w:r w:rsidR="004F314B" w:rsidRPr="004F314B">
        <w:rPr>
          <w:rFonts w:ascii="Arial" w:hAnsi="Arial" w:cs="Arial"/>
          <w:b/>
        </w:rPr>
        <w:t>inw</w:t>
      </w:r>
      <w:proofErr w:type="spellEnd"/>
      <w:r w:rsidR="004F314B" w:rsidRPr="004F314B">
        <w:rPr>
          <w:rFonts w:ascii="Arial" w:hAnsi="Arial" w:cs="Arial"/>
          <w:b/>
        </w:rPr>
        <w:t xml:space="preserve">. 726/110, zlokalizowanym </w:t>
      </w:r>
      <w:r w:rsidR="004F314B" w:rsidRPr="004F314B">
        <w:rPr>
          <w:rFonts w:ascii="Arial" w:hAnsi="Arial" w:cs="Arial"/>
          <w:b/>
          <w:color w:val="000000"/>
        </w:rPr>
        <w:t>na terenie osady leśnej leśnictwa Majówk</w:t>
      </w:r>
      <w:bookmarkStart w:id="0" w:name="_GoBack"/>
      <w:bookmarkEnd w:id="0"/>
      <w:r w:rsidR="004F314B" w:rsidRPr="004F314B">
        <w:rPr>
          <w:rFonts w:ascii="Arial" w:hAnsi="Arial" w:cs="Arial"/>
          <w:b/>
          <w:color w:val="000000"/>
        </w:rPr>
        <w:t>a w Starachowicach ul. Iglasta 12</w:t>
      </w:r>
      <w:r w:rsidR="00F01C53" w:rsidRPr="004F314B">
        <w:rPr>
          <w:rFonts w:ascii="Arial" w:hAnsi="Arial" w:cs="Arial"/>
          <w:b/>
          <w:lang w:eastAsia="pl-PL"/>
        </w:rPr>
        <w:t>.</w:t>
      </w:r>
    </w:p>
    <w:p w:rsidR="0065296E" w:rsidRDefault="0065296E" w:rsidP="000E7EAB">
      <w:pPr>
        <w:pStyle w:val="Normalny2"/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1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Przedmiot i termin gwarancji</w:t>
      </w:r>
    </w:p>
    <w:p w:rsidR="007512F6" w:rsidRPr="00F01C53" w:rsidRDefault="007512F6" w:rsidP="00F01C53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Gwarant</w:t>
      </w:r>
      <w:r w:rsidR="00393455">
        <w:rPr>
          <w:rFonts w:ascii="Arial" w:hAnsi="Arial" w:cs="Arial"/>
          <w:sz w:val="22"/>
          <w:szCs w:val="22"/>
        </w:rPr>
        <w:t xml:space="preserve">, tj. </w:t>
      </w:r>
      <w:r w:rsidR="006B1325" w:rsidRPr="007062D9">
        <w:rPr>
          <w:rFonts w:ascii="Arial" w:hAnsi="Arial" w:cs="Arial"/>
          <w:sz w:val="22"/>
          <w:szCs w:val="22"/>
        </w:rPr>
        <w:t xml:space="preserve"> </w:t>
      </w:r>
      <w:r w:rsidR="00601EA4">
        <w:rPr>
          <w:rFonts w:ascii="Arial" w:hAnsi="Arial" w:cs="Arial"/>
          <w:b/>
          <w:sz w:val="22"/>
          <w:szCs w:val="22"/>
          <w:lang w:eastAsia="ar-SA"/>
        </w:rPr>
        <w:t>………………….</w:t>
      </w:r>
      <w:r w:rsidR="00DB4509" w:rsidRPr="00DB4509">
        <w:rPr>
          <w:rFonts w:ascii="Arial" w:hAnsi="Arial" w:cs="Arial"/>
          <w:b/>
          <w:sz w:val="22"/>
          <w:szCs w:val="22"/>
          <w:lang w:eastAsia="ar-SA"/>
        </w:rPr>
        <w:t xml:space="preserve"> NIP </w:t>
      </w:r>
      <w:r w:rsidR="00601EA4">
        <w:rPr>
          <w:rFonts w:ascii="Arial" w:hAnsi="Arial" w:cs="Arial"/>
          <w:b/>
          <w:sz w:val="22"/>
          <w:szCs w:val="22"/>
          <w:lang w:eastAsia="ar-SA"/>
        </w:rPr>
        <w:t>…………………</w:t>
      </w:r>
      <w:r w:rsidR="00DB4509" w:rsidRPr="00DB4509">
        <w:rPr>
          <w:rFonts w:ascii="Arial" w:hAnsi="Arial" w:cs="Arial"/>
          <w:b/>
          <w:sz w:val="22"/>
          <w:szCs w:val="22"/>
          <w:lang w:eastAsia="ar-SA"/>
        </w:rPr>
        <w:t xml:space="preserve">, REGON </w:t>
      </w:r>
      <w:r w:rsidR="00601EA4">
        <w:rPr>
          <w:rFonts w:ascii="Arial" w:hAnsi="Arial" w:cs="Arial"/>
          <w:b/>
          <w:sz w:val="22"/>
          <w:szCs w:val="22"/>
          <w:lang w:eastAsia="ar-SA"/>
        </w:rPr>
        <w:t>……………..</w:t>
      </w:r>
      <w:r w:rsidR="00F01C53">
        <w:rPr>
          <w:rFonts w:ascii="Arial" w:hAnsi="Arial" w:cs="Arial"/>
          <w:b/>
          <w:sz w:val="22"/>
          <w:szCs w:val="22"/>
          <w:lang w:eastAsia="ar-SA"/>
        </w:rPr>
        <w:t>,</w:t>
      </w:r>
      <w:r w:rsidR="009171F5" w:rsidRPr="00F01C53">
        <w:rPr>
          <w:rFonts w:ascii="Arial" w:hAnsi="Arial" w:cs="Arial"/>
          <w:sz w:val="22"/>
          <w:szCs w:val="22"/>
        </w:rPr>
        <w:t xml:space="preserve"> (</w:t>
      </w:r>
      <w:r w:rsidR="00393455" w:rsidRPr="00F01C53">
        <w:rPr>
          <w:rFonts w:ascii="Arial" w:hAnsi="Arial" w:cs="Arial"/>
          <w:sz w:val="22"/>
          <w:szCs w:val="22"/>
        </w:rPr>
        <w:t>zwany dalej „</w:t>
      </w:r>
      <w:r w:rsidR="00393455" w:rsidRPr="00F01C53">
        <w:rPr>
          <w:rFonts w:ascii="Arial" w:hAnsi="Arial" w:cs="Arial"/>
          <w:b/>
          <w:sz w:val="22"/>
          <w:szCs w:val="22"/>
        </w:rPr>
        <w:t>Gwarantem</w:t>
      </w:r>
      <w:r w:rsidR="00393455" w:rsidRPr="00F01C53">
        <w:rPr>
          <w:rFonts w:ascii="Arial" w:hAnsi="Arial" w:cs="Arial"/>
          <w:sz w:val="22"/>
          <w:szCs w:val="22"/>
        </w:rPr>
        <w:t>”)</w:t>
      </w:r>
      <w:r w:rsidRPr="00F01C53">
        <w:rPr>
          <w:rFonts w:ascii="Arial" w:hAnsi="Arial" w:cs="Arial"/>
          <w:sz w:val="22"/>
          <w:szCs w:val="22"/>
        </w:rPr>
        <w:t xml:space="preserve"> odpowiada wobec Zamawiającego</w:t>
      </w:r>
      <w:r w:rsidR="00393455" w:rsidRPr="00F01C53">
        <w:rPr>
          <w:rFonts w:ascii="Arial" w:hAnsi="Arial" w:cs="Arial"/>
          <w:sz w:val="22"/>
          <w:szCs w:val="22"/>
        </w:rPr>
        <w:t>, tj. Skarbu Państwa - Państwowe Gospodarstwo Leś</w:t>
      </w:r>
      <w:r w:rsidR="001D0E4B" w:rsidRPr="00F01C53">
        <w:rPr>
          <w:rFonts w:ascii="Arial" w:hAnsi="Arial" w:cs="Arial"/>
          <w:sz w:val="22"/>
          <w:szCs w:val="22"/>
        </w:rPr>
        <w:t>n</w:t>
      </w:r>
      <w:r w:rsidR="00393455" w:rsidRPr="00F01C53">
        <w:rPr>
          <w:rFonts w:ascii="Arial" w:hAnsi="Arial" w:cs="Arial"/>
          <w:sz w:val="22"/>
          <w:szCs w:val="22"/>
        </w:rPr>
        <w:t>e Lasy Państwowe, Nadleśnictwa Starachowice (zwany dalej „</w:t>
      </w:r>
      <w:r w:rsidR="00393455" w:rsidRPr="00F01C53">
        <w:rPr>
          <w:rFonts w:ascii="Arial" w:hAnsi="Arial" w:cs="Arial"/>
          <w:b/>
          <w:sz w:val="22"/>
          <w:szCs w:val="22"/>
        </w:rPr>
        <w:t>Zamawiającym</w:t>
      </w:r>
      <w:r w:rsidR="00393455" w:rsidRPr="00F01C53">
        <w:rPr>
          <w:rFonts w:ascii="Arial" w:hAnsi="Arial" w:cs="Arial"/>
          <w:sz w:val="22"/>
          <w:szCs w:val="22"/>
        </w:rPr>
        <w:t xml:space="preserve">”) </w:t>
      </w:r>
      <w:r w:rsidRPr="00F01C53">
        <w:rPr>
          <w:rFonts w:ascii="Arial" w:hAnsi="Arial" w:cs="Arial"/>
          <w:sz w:val="22"/>
          <w:szCs w:val="22"/>
        </w:rPr>
        <w:t>z tytułu  Karty Gwarancyjnej</w:t>
      </w:r>
      <w:r w:rsidR="009171F5" w:rsidRPr="00F01C53">
        <w:rPr>
          <w:rFonts w:ascii="Arial" w:hAnsi="Arial" w:cs="Arial"/>
          <w:sz w:val="22"/>
          <w:szCs w:val="22"/>
        </w:rPr>
        <w:t xml:space="preserve"> </w:t>
      </w:r>
      <w:r w:rsidRPr="00F01C53">
        <w:rPr>
          <w:rFonts w:ascii="Arial" w:hAnsi="Arial" w:cs="Arial"/>
          <w:sz w:val="22"/>
          <w:szCs w:val="22"/>
        </w:rPr>
        <w:t xml:space="preserve">za cały </w:t>
      </w:r>
      <w:r w:rsidR="00C8606B" w:rsidRPr="00F01C53">
        <w:rPr>
          <w:rFonts w:ascii="Arial" w:hAnsi="Arial" w:cs="Arial"/>
          <w:sz w:val="22"/>
          <w:szCs w:val="22"/>
        </w:rPr>
        <w:t xml:space="preserve">Przedmiot </w:t>
      </w:r>
      <w:r w:rsidRPr="00F01C53">
        <w:rPr>
          <w:rFonts w:ascii="Arial" w:hAnsi="Arial" w:cs="Arial"/>
          <w:sz w:val="22"/>
          <w:szCs w:val="22"/>
        </w:rPr>
        <w:t>Umowy, w tym także za części realizowane przez podwykonawców</w:t>
      </w:r>
      <w:r w:rsidR="00C8606B" w:rsidRPr="00F01C53">
        <w:rPr>
          <w:rFonts w:ascii="Arial" w:hAnsi="Arial" w:cs="Arial"/>
          <w:sz w:val="22"/>
          <w:szCs w:val="22"/>
        </w:rPr>
        <w:t xml:space="preserve"> (dalszych podwykonawców)</w:t>
      </w:r>
      <w:r w:rsidRPr="00F01C53">
        <w:rPr>
          <w:rFonts w:ascii="Arial" w:hAnsi="Arial" w:cs="Arial"/>
          <w:sz w:val="22"/>
          <w:szCs w:val="22"/>
        </w:rPr>
        <w:t xml:space="preserve">. </w:t>
      </w:r>
    </w:p>
    <w:p w:rsidR="00C8606B" w:rsidRDefault="00C8606B" w:rsidP="00FC471C">
      <w:pPr>
        <w:numPr>
          <w:ilvl w:val="0"/>
          <w:numId w:val="5"/>
        </w:numPr>
        <w:spacing w:before="120"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C860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Okres gwarancji wynosi </w:t>
      </w:r>
      <w:r w:rsidR="00F01C53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36</w:t>
      </w:r>
      <w:r w:rsidR="006B132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 </w:t>
      </w:r>
      <w:r w:rsidRPr="000E7EAB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miesięcy</w:t>
      </w:r>
      <w:r w:rsidRPr="00C860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, licząc od dnia odbioru końcowego </w:t>
      </w:r>
      <w:r w:rsidR="000E7EA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robót objętych umową </w:t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(zwany dalej „</w:t>
      </w:r>
      <w:r w:rsidRPr="00C8606B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okresem gwarancji</w:t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”)</w:t>
      </w:r>
      <w:r w:rsidRPr="00C860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.</w:t>
      </w:r>
    </w:p>
    <w:p w:rsidR="0047581A" w:rsidRPr="000E7EAB" w:rsidRDefault="0047581A" w:rsidP="000E7EAB">
      <w:pPr>
        <w:suppressAutoHyphens w:val="0"/>
        <w:spacing w:before="120"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773F">
        <w:rPr>
          <w:rFonts w:ascii="Arial" w:hAnsi="Arial" w:cs="Arial"/>
          <w:color w:val="000000" w:themeColor="text1"/>
          <w:sz w:val="22"/>
          <w:szCs w:val="22"/>
        </w:rPr>
        <w:t xml:space="preserve">Wykonawca dla użytych materiałów udziela Zamawiającemu gwarancji na okres nie krótszy niż okres gwarancji wskazany w dokumentach gwarancyjnych producenta. Jeżeli okres materiałów i urządzeń użytych do zrealizowania Przedmiotu umowy jest krótszy niż okres udzielonej przez Wykonawcę gwarancji na wykonanie Przedmiotu umowy, wówczas użyte materiały i urządzenia objęte są okresem gwarancji równym okresowi gwarancji na zrealizowany Przedmiot umowy. </w:t>
      </w:r>
    </w:p>
    <w:p w:rsidR="009171F5" w:rsidRPr="0065296E" w:rsidRDefault="007512F6" w:rsidP="00FC471C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W okresie gwarancji Wykonawca </w:t>
      </w:r>
      <w:r w:rsidR="0086735F" w:rsidRPr="0065296E">
        <w:rPr>
          <w:rFonts w:ascii="Arial" w:hAnsi="Arial" w:cs="Arial"/>
          <w:sz w:val="22"/>
          <w:szCs w:val="22"/>
        </w:rPr>
        <w:t xml:space="preserve">swoim kosztem i staraniem </w:t>
      </w:r>
      <w:r w:rsidRPr="0065296E">
        <w:rPr>
          <w:rFonts w:ascii="Arial" w:hAnsi="Arial" w:cs="Arial"/>
          <w:sz w:val="22"/>
          <w:szCs w:val="22"/>
        </w:rPr>
        <w:t>obowiązany</w:t>
      </w:r>
      <w:r w:rsidR="0086735F" w:rsidRPr="0065296E">
        <w:rPr>
          <w:rFonts w:ascii="Arial" w:hAnsi="Arial" w:cs="Arial"/>
          <w:sz w:val="22"/>
          <w:szCs w:val="22"/>
        </w:rPr>
        <w:t xml:space="preserve"> </w:t>
      </w:r>
      <w:r w:rsidRPr="0065296E">
        <w:rPr>
          <w:rFonts w:ascii="Arial" w:hAnsi="Arial" w:cs="Arial"/>
          <w:sz w:val="22"/>
          <w:szCs w:val="22"/>
        </w:rPr>
        <w:t>jest do</w:t>
      </w:r>
      <w:r w:rsidR="009171F5" w:rsidRPr="0065296E">
        <w:rPr>
          <w:rFonts w:ascii="Arial" w:hAnsi="Arial" w:cs="Arial"/>
          <w:sz w:val="22"/>
          <w:szCs w:val="22"/>
        </w:rPr>
        <w:t>:</w:t>
      </w:r>
    </w:p>
    <w:p w:rsidR="009171F5" w:rsidRPr="0065296E" w:rsidRDefault="007512F6" w:rsidP="00FC471C">
      <w:pPr>
        <w:pStyle w:val="default"/>
        <w:numPr>
          <w:ilvl w:val="0"/>
          <w:numId w:val="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usuwania wad</w:t>
      </w:r>
      <w:r w:rsidR="00C8606B">
        <w:rPr>
          <w:rFonts w:ascii="Arial" w:hAnsi="Arial" w:cs="Arial"/>
          <w:sz w:val="22"/>
          <w:szCs w:val="22"/>
        </w:rPr>
        <w:t xml:space="preserve">, usterek </w:t>
      </w:r>
      <w:r w:rsidRPr="0065296E">
        <w:rPr>
          <w:rFonts w:ascii="Arial" w:hAnsi="Arial" w:cs="Arial"/>
          <w:sz w:val="22"/>
          <w:szCs w:val="22"/>
        </w:rPr>
        <w:t xml:space="preserve"> ujawnionych po odbiorze końcowym</w:t>
      </w:r>
      <w:r w:rsidR="00C8606B">
        <w:rPr>
          <w:rFonts w:ascii="Arial" w:hAnsi="Arial" w:cs="Arial"/>
          <w:sz w:val="22"/>
          <w:szCs w:val="22"/>
        </w:rPr>
        <w:t xml:space="preserve">; </w:t>
      </w:r>
    </w:p>
    <w:p w:rsidR="0086735F" w:rsidRPr="0065296E" w:rsidRDefault="0086735F" w:rsidP="00FC471C">
      <w:pPr>
        <w:numPr>
          <w:ilvl w:val="0"/>
          <w:numId w:val="1"/>
        </w:numPr>
        <w:suppressAutoHyphens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wykonywania bieżących napraw </w:t>
      </w:r>
      <w:r w:rsidR="00C8606B">
        <w:rPr>
          <w:rFonts w:ascii="Arial" w:hAnsi="Arial" w:cs="Arial"/>
          <w:sz w:val="22"/>
          <w:szCs w:val="22"/>
        </w:rPr>
        <w:t>Przedmiotu Umowy;</w:t>
      </w:r>
      <w:r w:rsidRPr="0065296E">
        <w:rPr>
          <w:rFonts w:ascii="Arial" w:hAnsi="Arial" w:cs="Arial"/>
          <w:sz w:val="22"/>
          <w:szCs w:val="22"/>
        </w:rPr>
        <w:t xml:space="preserve">  </w:t>
      </w:r>
    </w:p>
    <w:p w:rsidR="00C8606B" w:rsidRDefault="007512F6" w:rsidP="00FC471C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Gwarant jest odpowiedzialny wobec Zamawiającego za realizację </w:t>
      </w:r>
      <w:r w:rsidR="00C3674D" w:rsidRPr="0065296E">
        <w:rPr>
          <w:rFonts w:ascii="Arial" w:hAnsi="Arial" w:cs="Arial"/>
          <w:sz w:val="22"/>
          <w:szCs w:val="22"/>
        </w:rPr>
        <w:t xml:space="preserve">na swój koszt, bez względu na wysokość kosztów </w:t>
      </w:r>
      <w:r w:rsidRPr="0065296E">
        <w:rPr>
          <w:rFonts w:ascii="Arial" w:hAnsi="Arial" w:cs="Arial"/>
          <w:sz w:val="22"/>
          <w:szCs w:val="22"/>
        </w:rPr>
        <w:t xml:space="preserve">wszystkich zobowiązań, o których mowa w </w:t>
      </w:r>
      <w:r w:rsidR="00FC471C">
        <w:rPr>
          <w:rFonts w:ascii="Arial" w:hAnsi="Arial" w:cs="Arial"/>
          <w:sz w:val="22"/>
          <w:szCs w:val="22"/>
        </w:rPr>
        <w:t>niniejszym</w:t>
      </w:r>
      <w:r w:rsidR="00C3674D" w:rsidRPr="0065296E">
        <w:rPr>
          <w:rFonts w:ascii="Arial" w:hAnsi="Arial" w:cs="Arial"/>
          <w:sz w:val="22"/>
          <w:szCs w:val="22"/>
        </w:rPr>
        <w:t xml:space="preserve"> </w:t>
      </w:r>
      <w:r w:rsidRPr="0065296E">
        <w:rPr>
          <w:rFonts w:ascii="Arial" w:hAnsi="Arial" w:cs="Arial"/>
          <w:sz w:val="22"/>
          <w:szCs w:val="22"/>
        </w:rPr>
        <w:t>§</w:t>
      </w:r>
      <w:r w:rsidR="00FC471C">
        <w:rPr>
          <w:rFonts w:ascii="Arial" w:hAnsi="Arial" w:cs="Arial"/>
          <w:sz w:val="22"/>
          <w:szCs w:val="22"/>
        </w:rPr>
        <w:t xml:space="preserve"> oraz §</w:t>
      </w:r>
      <w:r w:rsidRPr="0065296E">
        <w:rPr>
          <w:rFonts w:ascii="Arial" w:hAnsi="Arial" w:cs="Arial"/>
          <w:sz w:val="22"/>
          <w:szCs w:val="22"/>
        </w:rPr>
        <w:t xml:space="preserve"> 2 </w:t>
      </w:r>
      <w:r w:rsidR="00FC471C">
        <w:rPr>
          <w:rFonts w:ascii="Arial" w:hAnsi="Arial" w:cs="Arial"/>
          <w:sz w:val="22"/>
          <w:szCs w:val="22"/>
        </w:rPr>
        <w:t xml:space="preserve">poniżej. </w:t>
      </w:r>
    </w:p>
    <w:p w:rsidR="00FC471C" w:rsidRPr="000A592E" w:rsidRDefault="007512F6" w:rsidP="00FC471C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Ilekroć w niniejszej Karcie Gwarancyjnej jest mowa o wadzie należy przez to rozumieć wadę, o</w:t>
      </w:r>
      <w:r w:rsidR="000A592E">
        <w:rPr>
          <w:rFonts w:ascii="Arial" w:hAnsi="Arial" w:cs="Arial"/>
          <w:sz w:val="22"/>
          <w:szCs w:val="22"/>
        </w:rPr>
        <w:t xml:space="preserve"> której mowa w art. 556</w:t>
      </w:r>
      <w:r w:rsidR="00526A50">
        <w:rPr>
          <w:rFonts w:ascii="Arial" w:hAnsi="Arial" w:cs="Arial"/>
          <w:sz w:val="22"/>
          <w:szCs w:val="22"/>
        </w:rPr>
        <w:t xml:space="preserve">¹ </w:t>
      </w:r>
      <w:r w:rsidR="000A592E">
        <w:rPr>
          <w:rFonts w:ascii="Arial" w:hAnsi="Arial" w:cs="Arial"/>
          <w:sz w:val="22"/>
          <w:szCs w:val="22"/>
        </w:rPr>
        <w:t xml:space="preserve">Kodeksu cywilnego. </w:t>
      </w:r>
      <w:r w:rsidRPr="00C8606B">
        <w:rPr>
          <w:rFonts w:ascii="Arial" w:hAnsi="Arial" w:cs="Arial"/>
          <w:sz w:val="22"/>
          <w:szCs w:val="22"/>
        </w:rPr>
        <w:t xml:space="preserve"> </w:t>
      </w:r>
    </w:p>
    <w:p w:rsidR="0065296E" w:rsidRDefault="0065296E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2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 xml:space="preserve">Obowiązki i uprawnienia </w:t>
      </w:r>
      <w:r w:rsidR="00C3674D" w:rsidRPr="0065296E">
        <w:rPr>
          <w:rFonts w:ascii="Arial" w:hAnsi="Arial" w:cs="Arial"/>
          <w:b/>
          <w:bCs/>
          <w:sz w:val="22"/>
          <w:szCs w:val="22"/>
        </w:rPr>
        <w:t>Gwaranta i Zamawiającego</w:t>
      </w:r>
    </w:p>
    <w:p w:rsidR="007512F6" w:rsidRPr="0065296E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W przypadku wystąpienia jakiejkolwiek wady w</w:t>
      </w:r>
      <w:r w:rsidR="00205FF9" w:rsidRPr="0065296E">
        <w:rPr>
          <w:rFonts w:ascii="Arial" w:hAnsi="Arial" w:cs="Arial"/>
          <w:sz w:val="22"/>
          <w:szCs w:val="22"/>
        </w:rPr>
        <w:t xml:space="preserve"> </w:t>
      </w:r>
      <w:r w:rsidR="00C352DB">
        <w:rPr>
          <w:rFonts w:ascii="Arial" w:hAnsi="Arial" w:cs="Arial"/>
          <w:sz w:val="22"/>
          <w:szCs w:val="22"/>
        </w:rPr>
        <w:t>Przedmiocie Umowy</w:t>
      </w:r>
      <w:r w:rsidR="00205FF9" w:rsidRPr="0065296E">
        <w:rPr>
          <w:rFonts w:ascii="Arial" w:hAnsi="Arial" w:cs="Arial"/>
          <w:sz w:val="22"/>
          <w:szCs w:val="22"/>
        </w:rPr>
        <w:t xml:space="preserve">, </w:t>
      </w:r>
      <w:r w:rsidRPr="0065296E">
        <w:rPr>
          <w:rFonts w:ascii="Arial" w:hAnsi="Arial" w:cs="Arial"/>
          <w:sz w:val="22"/>
          <w:szCs w:val="22"/>
        </w:rPr>
        <w:t xml:space="preserve">Zamawiający jest uprawniony do: </w:t>
      </w:r>
    </w:p>
    <w:p w:rsidR="00C8606B" w:rsidRDefault="007512F6" w:rsidP="00FC471C">
      <w:pPr>
        <w:pStyle w:val="default"/>
        <w:numPr>
          <w:ilvl w:val="0"/>
          <w:numId w:val="8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żądania usunięcia wady</w:t>
      </w:r>
      <w:r w:rsidR="00205FF9" w:rsidRPr="0065296E">
        <w:rPr>
          <w:rFonts w:ascii="Arial" w:hAnsi="Arial" w:cs="Arial"/>
          <w:sz w:val="22"/>
          <w:szCs w:val="22"/>
        </w:rPr>
        <w:t xml:space="preserve"> </w:t>
      </w:r>
      <w:r w:rsidR="000A592E">
        <w:rPr>
          <w:rFonts w:ascii="Arial" w:hAnsi="Arial" w:cs="Arial"/>
          <w:sz w:val="22"/>
          <w:szCs w:val="22"/>
        </w:rPr>
        <w:t>Przedmiotu Umowy</w:t>
      </w:r>
      <w:r w:rsidR="00205FF9" w:rsidRPr="0065296E">
        <w:rPr>
          <w:rFonts w:ascii="Arial" w:hAnsi="Arial" w:cs="Arial"/>
          <w:sz w:val="22"/>
          <w:szCs w:val="22"/>
        </w:rPr>
        <w:t xml:space="preserve"> </w:t>
      </w:r>
      <w:r w:rsidR="00C3674D" w:rsidRPr="0065296E">
        <w:rPr>
          <w:rFonts w:ascii="Arial" w:hAnsi="Arial" w:cs="Arial"/>
          <w:sz w:val="22"/>
          <w:szCs w:val="22"/>
        </w:rPr>
        <w:t xml:space="preserve">lub wymiany jego elementu na nowy wolny </w:t>
      </w:r>
      <w:r w:rsidR="00C3674D" w:rsidRPr="00246912">
        <w:rPr>
          <w:rFonts w:ascii="Arial" w:hAnsi="Arial" w:cs="Arial"/>
          <w:sz w:val="22"/>
          <w:szCs w:val="22"/>
        </w:rPr>
        <w:t>od wad</w:t>
      </w:r>
      <w:r w:rsidR="00205FF9" w:rsidRPr="00246912">
        <w:rPr>
          <w:rFonts w:ascii="Arial" w:hAnsi="Arial" w:cs="Arial"/>
          <w:sz w:val="22"/>
          <w:szCs w:val="22"/>
        </w:rPr>
        <w:t xml:space="preserve"> lub pomniejszenia wartości </w:t>
      </w:r>
      <w:r w:rsidR="00246912" w:rsidRPr="00246912">
        <w:rPr>
          <w:rFonts w:ascii="Arial" w:hAnsi="Arial" w:cs="Arial"/>
          <w:sz w:val="22"/>
          <w:szCs w:val="22"/>
        </w:rPr>
        <w:t>zrealizowanych robót</w:t>
      </w:r>
      <w:r w:rsidR="00683B54" w:rsidRPr="00246912">
        <w:rPr>
          <w:rFonts w:ascii="Arial" w:hAnsi="Arial" w:cs="Arial"/>
          <w:sz w:val="22"/>
          <w:szCs w:val="22"/>
        </w:rPr>
        <w:t xml:space="preserve">; o wymianie, naprawie </w:t>
      </w:r>
      <w:r w:rsidR="00683B54" w:rsidRPr="00246912">
        <w:rPr>
          <w:rFonts w:ascii="Arial" w:hAnsi="Arial" w:cs="Arial"/>
          <w:sz w:val="22"/>
          <w:szCs w:val="22"/>
        </w:rPr>
        <w:lastRenderedPageBreak/>
        <w:t xml:space="preserve">lub pomniejszeniu wartości </w:t>
      </w:r>
      <w:r w:rsidR="006919FD" w:rsidRPr="00246912">
        <w:rPr>
          <w:rFonts w:ascii="Arial" w:hAnsi="Arial" w:cs="Arial"/>
          <w:sz w:val="22"/>
          <w:szCs w:val="22"/>
        </w:rPr>
        <w:t xml:space="preserve">zrealizowanych robót </w:t>
      </w:r>
      <w:r w:rsidR="00683B54" w:rsidRPr="00246912">
        <w:rPr>
          <w:rFonts w:ascii="Arial" w:hAnsi="Arial" w:cs="Arial"/>
          <w:sz w:val="22"/>
          <w:szCs w:val="22"/>
        </w:rPr>
        <w:t>decydu</w:t>
      </w:r>
      <w:r w:rsidR="00E82F6E" w:rsidRPr="00246912">
        <w:rPr>
          <w:rFonts w:ascii="Arial" w:hAnsi="Arial" w:cs="Arial"/>
          <w:sz w:val="22"/>
          <w:szCs w:val="22"/>
        </w:rPr>
        <w:t>je Zamawiają</w:t>
      </w:r>
      <w:r w:rsidR="00683B54" w:rsidRPr="00246912">
        <w:rPr>
          <w:rFonts w:ascii="Arial" w:hAnsi="Arial" w:cs="Arial"/>
          <w:sz w:val="22"/>
          <w:szCs w:val="22"/>
        </w:rPr>
        <w:t xml:space="preserve">cy na podstawie opinii Inspektora nadzoru. Wyliczoną kwotę pomniejszenia wartości </w:t>
      </w:r>
      <w:r w:rsidR="00C352DB" w:rsidRPr="00246912">
        <w:rPr>
          <w:rFonts w:ascii="Arial" w:hAnsi="Arial" w:cs="Arial"/>
          <w:sz w:val="22"/>
          <w:szCs w:val="22"/>
        </w:rPr>
        <w:t xml:space="preserve">Gwarant </w:t>
      </w:r>
      <w:r w:rsidR="00683B54" w:rsidRPr="00246912">
        <w:rPr>
          <w:rFonts w:ascii="Arial" w:hAnsi="Arial" w:cs="Arial"/>
          <w:sz w:val="22"/>
          <w:szCs w:val="22"/>
        </w:rPr>
        <w:t xml:space="preserve">zobowiązuje się wnieść w terminie do 30 dni od daty </w:t>
      </w:r>
      <w:r w:rsidR="00C352DB" w:rsidRPr="00246912">
        <w:rPr>
          <w:rFonts w:ascii="Arial" w:hAnsi="Arial" w:cs="Arial"/>
          <w:sz w:val="22"/>
          <w:szCs w:val="22"/>
        </w:rPr>
        <w:t xml:space="preserve">otrzymania </w:t>
      </w:r>
      <w:r w:rsidR="00683B54" w:rsidRPr="00246912">
        <w:rPr>
          <w:rFonts w:ascii="Arial" w:hAnsi="Arial" w:cs="Arial"/>
          <w:sz w:val="22"/>
          <w:szCs w:val="22"/>
        </w:rPr>
        <w:t>noty obciążeniowej</w:t>
      </w:r>
      <w:r w:rsidR="00C352DB" w:rsidRPr="00246912">
        <w:rPr>
          <w:rFonts w:ascii="Arial" w:hAnsi="Arial" w:cs="Arial"/>
          <w:sz w:val="22"/>
          <w:szCs w:val="22"/>
        </w:rPr>
        <w:t xml:space="preserve"> od Zamawiającego</w:t>
      </w:r>
      <w:r w:rsidR="000A592E" w:rsidRPr="00246912">
        <w:rPr>
          <w:rFonts w:ascii="Arial" w:hAnsi="Arial" w:cs="Arial"/>
          <w:sz w:val="22"/>
          <w:szCs w:val="22"/>
        </w:rPr>
        <w:t>;</w:t>
      </w:r>
      <w:r w:rsidR="00683B54" w:rsidRPr="0065296E">
        <w:rPr>
          <w:rFonts w:ascii="Arial" w:hAnsi="Arial" w:cs="Arial"/>
          <w:sz w:val="22"/>
          <w:szCs w:val="22"/>
        </w:rPr>
        <w:t xml:space="preserve">  </w:t>
      </w:r>
    </w:p>
    <w:p w:rsidR="00FC471C" w:rsidRDefault="007512F6" w:rsidP="00FC471C">
      <w:pPr>
        <w:pStyle w:val="default"/>
        <w:numPr>
          <w:ilvl w:val="0"/>
          <w:numId w:val="8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żądania od Gwaranta kary umownej za nieterminowe usunięc</w:t>
      </w:r>
      <w:r w:rsidR="00E82F6E" w:rsidRPr="00C8606B">
        <w:rPr>
          <w:rFonts w:ascii="Arial" w:hAnsi="Arial" w:cs="Arial"/>
          <w:sz w:val="22"/>
          <w:szCs w:val="22"/>
        </w:rPr>
        <w:t>ie wad na zasadach określonych U</w:t>
      </w:r>
      <w:r w:rsidRPr="00C8606B">
        <w:rPr>
          <w:rFonts w:ascii="Arial" w:hAnsi="Arial" w:cs="Arial"/>
          <w:sz w:val="22"/>
          <w:szCs w:val="22"/>
        </w:rPr>
        <w:t xml:space="preserve">mową; </w:t>
      </w:r>
    </w:p>
    <w:p w:rsidR="00C8606B" w:rsidRPr="00FC471C" w:rsidRDefault="00F91E35" w:rsidP="00FC471C">
      <w:pPr>
        <w:pStyle w:val="default"/>
        <w:numPr>
          <w:ilvl w:val="0"/>
          <w:numId w:val="8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FC471C">
        <w:rPr>
          <w:rFonts w:ascii="Arial" w:hAnsi="Arial" w:cs="Arial"/>
          <w:sz w:val="22"/>
          <w:szCs w:val="22"/>
        </w:rPr>
        <w:t xml:space="preserve">dochodzenia od Gwaranta, oprócz kary umownej, o której mowa w lit. b) powyżej, odszkodowania na zasadach ogólnych przewidzianych przepisami </w:t>
      </w:r>
      <w:r w:rsidR="000A592E">
        <w:rPr>
          <w:rFonts w:ascii="Arial" w:hAnsi="Arial" w:cs="Arial"/>
          <w:sz w:val="22"/>
          <w:szCs w:val="22"/>
        </w:rPr>
        <w:t>K</w:t>
      </w:r>
      <w:r w:rsidRPr="00FC471C">
        <w:rPr>
          <w:rFonts w:ascii="Arial" w:hAnsi="Arial" w:cs="Arial"/>
          <w:sz w:val="22"/>
          <w:szCs w:val="22"/>
        </w:rPr>
        <w:t xml:space="preserve">odeksu </w:t>
      </w:r>
      <w:r w:rsidR="000A592E">
        <w:rPr>
          <w:rFonts w:ascii="Arial" w:hAnsi="Arial" w:cs="Arial"/>
          <w:sz w:val="22"/>
          <w:szCs w:val="22"/>
        </w:rPr>
        <w:t>C</w:t>
      </w:r>
      <w:r w:rsidRPr="00FC471C">
        <w:rPr>
          <w:rFonts w:ascii="Arial" w:hAnsi="Arial" w:cs="Arial"/>
          <w:sz w:val="22"/>
          <w:szCs w:val="22"/>
        </w:rPr>
        <w:t>ywilnego.</w:t>
      </w:r>
    </w:p>
    <w:p w:rsidR="00C8606B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W przypadku wystąpienia jakiejkolwiek wady w </w:t>
      </w:r>
      <w:r w:rsidR="000A592E">
        <w:rPr>
          <w:rFonts w:ascii="Arial" w:hAnsi="Arial" w:cs="Arial"/>
          <w:sz w:val="22"/>
          <w:szCs w:val="22"/>
        </w:rPr>
        <w:t>P</w:t>
      </w:r>
      <w:r w:rsidRPr="00C8606B">
        <w:rPr>
          <w:rFonts w:ascii="Arial" w:hAnsi="Arial" w:cs="Arial"/>
          <w:sz w:val="22"/>
          <w:szCs w:val="22"/>
        </w:rPr>
        <w:t xml:space="preserve">rzedmiocie </w:t>
      </w:r>
      <w:r w:rsidR="00F91E35">
        <w:rPr>
          <w:rFonts w:ascii="Arial" w:hAnsi="Arial" w:cs="Arial"/>
          <w:sz w:val="22"/>
          <w:szCs w:val="22"/>
        </w:rPr>
        <w:t>Umowy,</w:t>
      </w:r>
      <w:r w:rsidR="00F91E35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Gwarant jest zobowiązany do terminowego spełnienia żądania Zamawiającego dotyczącego usunięcia wady, przy czym usunięcie wady może nastąpić również poprzez wymianę rzeczy wchodzącej w zakres </w:t>
      </w:r>
      <w:r w:rsidR="00942455">
        <w:rPr>
          <w:rFonts w:ascii="Arial" w:hAnsi="Arial" w:cs="Arial"/>
          <w:sz w:val="22"/>
          <w:szCs w:val="22"/>
        </w:rPr>
        <w:t>P</w:t>
      </w:r>
      <w:r w:rsidR="00942455" w:rsidRPr="00C8606B">
        <w:rPr>
          <w:rFonts w:ascii="Arial" w:hAnsi="Arial" w:cs="Arial"/>
          <w:sz w:val="22"/>
          <w:szCs w:val="22"/>
        </w:rPr>
        <w:t xml:space="preserve">rzedmiotu </w:t>
      </w:r>
      <w:r w:rsidR="00942455">
        <w:rPr>
          <w:rFonts w:ascii="Arial" w:hAnsi="Arial" w:cs="Arial"/>
          <w:sz w:val="22"/>
          <w:szCs w:val="22"/>
        </w:rPr>
        <w:t>U</w:t>
      </w:r>
      <w:r w:rsidR="00942455" w:rsidRPr="00C8606B">
        <w:rPr>
          <w:rFonts w:ascii="Arial" w:hAnsi="Arial" w:cs="Arial"/>
          <w:sz w:val="22"/>
          <w:szCs w:val="22"/>
        </w:rPr>
        <w:t xml:space="preserve">mowy </w:t>
      </w:r>
      <w:r w:rsidR="000A592E">
        <w:rPr>
          <w:rFonts w:ascii="Arial" w:hAnsi="Arial" w:cs="Arial"/>
          <w:sz w:val="22"/>
          <w:szCs w:val="22"/>
        </w:rPr>
        <w:t xml:space="preserve">na wolną od wad. </w:t>
      </w:r>
    </w:p>
    <w:p w:rsidR="007512F6" w:rsidRPr="00C8606B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Nie podlegają z tytułu gwarancji wady powstałe na skutek: </w:t>
      </w:r>
    </w:p>
    <w:p w:rsidR="00601EA4" w:rsidRDefault="007512F6" w:rsidP="00601EA4">
      <w:pPr>
        <w:pStyle w:val="default"/>
        <w:numPr>
          <w:ilvl w:val="0"/>
          <w:numId w:val="9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siły wyższej, pod pojęciem których strony utrzymują: stan wojny, klęski żywiołowej, strajk generalny</w:t>
      </w:r>
      <w:r w:rsidR="00601EA4">
        <w:rPr>
          <w:rFonts w:ascii="Arial" w:hAnsi="Arial" w:cs="Arial"/>
          <w:sz w:val="22"/>
          <w:szCs w:val="22"/>
        </w:rPr>
        <w:t>.</w:t>
      </w:r>
    </w:p>
    <w:p w:rsidR="00C8606B" w:rsidRPr="00601EA4" w:rsidRDefault="007512F6" w:rsidP="00601EA4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01EA4">
        <w:rPr>
          <w:rFonts w:ascii="Arial" w:hAnsi="Arial" w:cs="Arial"/>
          <w:sz w:val="22"/>
          <w:szCs w:val="22"/>
        </w:rPr>
        <w:t xml:space="preserve">W celu umożliwienia kwalifikacji zgłoszonych wad, przyczyn ich powstania i sposobu usunięcia Zamawiający zobowiązuje się do przechowania otrzymanej w dniu odbioru dokumentacji powykonawczej i protokołu końcowego odbioru robót. </w:t>
      </w:r>
    </w:p>
    <w:p w:rsidR="00C8606B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Wykonawca jest odpowiedzialny za wszelkie szkody i straty, które spowodował w</w:t>
      </w:r>
      <w:r w:rsidR="00C8606B">
        <w:rPr>
          <w:rFonts w:ascii="Arial" w:hAnsi="Arial" w:cs="Arial"/>
          <w:sz w:val="22"/>
          <w:szCs w:val="22"/>
        </w:rPr>
        <w:t xml:space="preserve"> czasie prac nad usuwaniem wad.</w:t>
      </w:r>
    </w:p>
    <w:p w:rsidR="0047581A" w:rsidRDefault="00205FF9" w:rsidP="000E7EAB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Poza wyżej wymienionymi ustaleniami </w:t>
      </w:r>
      <w:r w:rsidRPr="00C8606B">
        <w:rPr>
          <w:rFonts w:ascii="Arial" w:hAnsi="Arial" w:cs="Arial"/>
          <w:b/>
          <w:bCs/>
          <w:sz w:val="22"/>
          <w:szCs w:val="22"/>
        </w:rPr>
        <w:t>obowiązują zapisy</w:t>
      </w:r>
      <w:r w:rsidR="00942455">
        <w:rPr>
          <w:rFonts w:ascii="Arial" w:hAnsi="Arial" w:cs="Arial"/>
          <w:b/>
          <w:bCs/>
          <w:sz w:val="22"/>
          <w:szCs w:val="22"/>
        </w:rPr>
        <w:t xml:space="preserve"> Umowy</w:t>
      </w:r>
      <w:r w:rsidR="00526A50" w:rsidRPr="00B24BBB">
        <w:rPr>
          <w:rFonts w:ascii="Arial" w:hAnsi="Arial" w:cs="Arial"/>
          <w:bCs/>
          <w:sz w:val="22"/>
          <w:szCs w:val="22"/>
        </w:rPr>
        <w:t>.</w:t>
      </w:r>
      <w:r w:rsidR="0094245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7581A" w:rsidRDefault="0047581A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3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Przeglądy gwarancyjne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Komisyjne przeglądy gwarancyjne </w:t>
      </w:r>
      <w:r w:rsidR="00B1621C">
        <w:rPr>
          <w:rFonts w:ascii="Arial" w:hAnsi="Arial" w:cs="Arial"/>
          <w:sz w:val="22"/>
          <w:szCs w:val="22"/>
        </w:rPr>
        <w:t>(zwane dalej „</w:t>
      </w:r>
      <w:r w:rsidR="00B1621C" w:rsidRPr="00A86BE7">
        <w:rPr>
          <w:rFonts w:ascii="Arial" w:hAnsi="Arial" w:cs="Arial"/>
          <w:b/>
          <w:sz w:val="22"/>
          <w:szCs w:val="22"/>
        </w:rPr>
        <w:t>Przeglądem gwarancyjnym</w:t>
      </w:r>
      <w:r w:rsidR="00B1621C">
        <w:rPr>
          <w:rFonts w:ascii="Arial" w:hAnsi="Arial" w:cs="Arial"/>
          <w:sz w:val="22"/>
          <w:szCs w:val="22"/>
        </w:rPr>
        <w:t xml:space="preserve">”) </w:t>
      </w:r>
      <w:r w:rsidRPr="0065296E">
        <w:rPr>
          <w:rFonts w:ascii="Arial" w:hAnsi="Arial" w:cs="Arial"/>
          <w:sz w:val="22"/>
          <w:szCs w:val="22"/>
        </w:rPr>
        <w:t>odbywać się</w:t>
      </w:r>
      <w:r w:rsidR="00F555AF" w:rsidRPr="0065296E">
        <w:rPr>
          <w:rFonts w:ascii="Arial" w:hAnsi="Arial" w:cs="Arial"/>
          <w:sz w:val="22"/>
          <w:szCs w:val="22"/>
        </w:rPr>
        <w:t xml:space="preserve"> zgodnie z </w:t>
      </w:r>
      <w:r w:rsidR="00A86BE7">
        <w:rPr>
          <w:rFonts w:ascii="Arial" w:hAnsi="Arial" w:cs="Arial"/>
          <w:sz w:val="22"/>
          <w:szCs w:val="22"/>
        </w:rPr>
        <w:t>postanowieniami Karty Gwarancyjnej</w:t>
      </w:r>
      <w:r w:rsidRPr="0065296E">
        <w:rPr>
          <w:rFonts w:ascii="Arial" w:hAnsi="Arial" w:cs="Arial"/>
          <w:sz w:val="22"/>
          <w:szCs w:val="22"/>
        </w:rPr>
        <w:t xml:space="preserve">. 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Datę, godzinę i miejsce dokonania </w:t>
      </w:r>
      <w:r w:rsidR="00B1621C">
        <w:rPr>
          <w:rFonts w:ascii="Arial" w:hAnsi="Arial" w:cs="Arial"/>
          <w:sz w:val="22"/>
          <w:szCs w:val="22"/>
        </w:rPr>
        <w:t>P</w:t>
      </w:r>
      <w:r w:rsidR="00B1621C" w:rsidRPr="00C8606B">
        <w:rPr>
          <w:rFonts w:ascii="Arial" w:hAnsi="Arial" w:cs="Arial"/>
          <w:sz w:val="22"/>
          <w:szCs w:val="22"/>
        </w:rPr>
        <w:t xml:space="preserve">rzeglądu </w:t>
      </w:r>
      <w:r w:rsidRPr="00C8606B">
        <w:rPr>
          <w:rFonts w:ascii="Arial" w:hAnsi="Arial" w:cs="Arial"/>
          <w:sz w:val="22"/>
          <w:szCs w:val="22"/>
        </w:rPr>
        <w:t>gwarancyjnego wyznacza Zamawiający, zawiadamiając o nim Gwaranta</w:t>
      </w:r>
      <w:r w:rsidR="00D0233A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>na piśmie</w:t>
      </w:r>
      <w:r w:rsidR="00B0583E" w:rsidRPr="00C8606B">
        <w:rPr>
          <w:rFonts w:ascii="Arial" w:hAnsi="Arial" w:cs="Arial"/>
          <w:sz w:val="22"/>
          <w:szCs w:val="22"/>
        </w:rPr>
        <w:t>,</w:t>
      </w:r>
      <w:r w:rsidRPr="00C8606B">
        <w:rPr>
          <w:rFonts w:ascii="Arial" w:hAnsi="Arial" w:cs="Arial"/>
          <w:sz w:val="22"/>
          <w:szCs w:val="22"/>
        </w:rPr>
        <w:t xml:space="preserve"> z co najmniej </w:t>
      </w:r>
      <w:r w:rsidR="00D0233A" w:rsidRPr="00C8606B">
        <w:rPr>
          <w:rFonts w:ascii="Arial" w:hAnsi="Arial" w:cs="Arial"/>
          <w:sz w:val="22"/>
          <w:szCs w:val="22"/>
        </w:rPr>
        <w:t>z 7</w:t>
      </w:r>
      <w:r w:rsidR="000A592E">
        <w:rPr>
          <w:rFonts w:ascii="Arial" w:hAnsi="Arial" w:cs="Arial"/>
          <w:sz w:val="22"/>
          <w:szCs w:val="22"/>
        </w:rPr>
        <w:t>-</w:t>
      </w:r>
      <w:r w:rsidRPr="00C8606B">
        <w:rPr>
          <w:rFonts w:ascii="Arial" w:hAnsi="Arial" w:cs="Arial"/>
          <w:sz w:val="22"/>
          <w:szCs w:val="22"/>
        </w:rPr>
        <w:t xml:space="preserve">dniowym wyprzedzeniem. 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 skład komisji przeglądowej będą wchodziły</w:t>
      </w:r>
      <w:r w:rsidR="00B0583E" w:rsidRPr="00C8606B">
        <w:rPr>
          <w:rFonts w:ascii="Arial" w:hAnsi="Arial" w:cs="Arial"/>
          <w:sz w:val="22"/>
          <w:szCs w:val="22"/>
        </w:rPr>
        <w:t>,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="00F555AF" w:rsidRPr="00C8606B">
        <w:rPr>
          <w:rFonts w:ascii="Arial" w:hAnsi="Arial" w:cs="Arial"/>
          <w:sz w:val="22"/>
          <w:szCs w:val="22"/>
        </w:rPr>
        <w:t>co najmniej 2</w:t>
      </w:r>
      <w:r w:rsidRPr="00C8606B">
        <w:rPr>
          <w:rFonts w:ascii="Arial" w:hAnsi="Arial" w:cs="Arial"/>
          <w:sz w:val="22"/>
          <w:szCs w:val="22"/>
        </w:rPr>
        <w:t xml:space="preserve"> osoby wyznaczone przez Zamawiającego oraz co najmniej 1 osoba </w:t>
      </w:r>
      <w:r w:rsidR="00B1621C" w:rsidRPr="00C8606B">
        <w:rPr>
          <w:rFonts w:ascii="Arial" w:hAnsi="Arial" w:cs="Arial"/>
          <w:sz w:val="22"/>
          <w:szCs w:val="22"/>
        </w:rPr>
        <w:t>wyznaczon</w:t>
      </w:r>
      <w:r w:rsidR="00B1621C">
        <w:rPr>
          <w:rFonts w:ascii="Arial" w:hAnsi="Arial" w:cs="Arial"/>
          <w:sz w:val="22"/>
          <w:szCs w:val="22"/>
        </w:rPr>
        <w:t>a</w:t>
      </w:r>
      <w:r w:rsidR="00B1621C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przez Gwaranta. </w:t>
      </w:r>
    </w:p>
    <w:p w:rsidR="00313957" w:rsidRDefault="00313957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Obecność i udział w pracach komisji przedstawiciela Gwaranta nie jest obowiązkowa.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Jeżeli Gwarant został prawidłowo zawiadomiony o terminie i miejscu dokonania </w:t>
      </w:r>
      <w:r w:rsidR="00B1621C">
        <w:rPr>
          <w:rFonts w:ascii="Arial" w:hAnsi="Arial" w:cs="Arial"/>
          <w:sz w:val="22"/>
          <w:szCs w:val="22"/>
        </w:rPr>
        <w:t>P</w:t>
      </w:r>
      <w:r w:rsidR="00B1621C" w:rsidRPr="00C8606B">
        <w:rPr>
          <w:rFonts w:ascii="Arial" w:hAnsi="Arial" w:cs="Arial"/>
          <w:sz w:val="22"/>
          <w:szCs w:val="22"/>
        </w:rPr>
        <w:t xml:space="preserve">rzeglądu </w:t>
      </w:r>
      <w:r w:rsidRPr="00C8606B">
        <w:rPr>
          <w:rFonts w:ascii="Arial" w:hAnsi="Arial" w:cs="Arial"/>
          <w:sz w:val="22"/>
          <w:szCs w:val="22"/>
        </w:rPr>
        <w:t xml:space="preserve">gwarancyjnego, niestawienie się jego przedstawicieli </w:t>
      </w:r>
      <w:r w:rsidR="00313957">
        <w:rPr>
          <w:rFonts w:ascii="Arial" w:hAnsi="Arial" w:cs="Arial"/>
          <w:sz w:val="22"/>
          <w:szCs w:val="22"/>
        </w:rPr>
        <w:t>nie wstrzymuje prac komisji przeglądowej,</w:t>
      </w:r>
      <w:r w:rsidR="00313957" w:rsidRPr="00C8606B">
        <w:rPr>
          <w:rFonts w:ascii="Arial" w:hAnsi="Arial" w:cs="Arial"/>
          <w:sz w:val="22"/>
          <w:szCs w:val="22"/>
        </w:rPr>
        <w:t xml:space="preserve"> nie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="00313957">
        <w:rPr>
          <w:rFonts w:ascii="Arial" w:hAnsi="Arial" w:cs="Arial"/>
          <w:sz w:val="22"/>
          <w:szCs w:val="22"/>
        </w:rPr>
        <w:t xml:space="preserve">zwalnia Gwaranta z obowiązku dopełnienia zobowiązań gwarancyjnych, nie ma wpływu na bieg terminów na ich usunięcie i </w:t>
      </w:r>
      <w:r w:rsidRPr="00C8606B">
        <w:rPr>
          <w:rFonts w:ascii="Arial" w:hAnsi="Arial" w:cs="Arial"/>
          <w:sz w:val="22"/>
          <w:szCs w:val="22"/>
        </w:rPr>
        <w:t>będzie wywoływało żadnych ujemnych skutków dla ważności i skuteczności ustaleń dokonanych przez komisję przeglądową</w:t>
      </w:r>
      <w:r w:rsidR="00F555AF" w:rsidRPr="00C8606B">
        <w:rPr>
          <w:rFonts w:ascii="Arial" w:hAnsi="Arial" w:cs="Arial"/>
          <w:sz w:val="22"/>
          <w:szCs w:val="22"/>
        </w:rPr>
        <w:t xml:space="preserve"> ujętych w protokole z przeglądu gwarancyjnego</w:t>
      </w:r>
      <w:r w:rsidR="00B1621C">
        <w:rPr>
          <w:rFonts w:ascii="Arial" w:hAnsi="Arial" w:cs="Arial"/>
          <w:sz w:val="22"/>
          <w:szCs w:val="22"/>
        </w:rPr>
        <w:t xml:space="preserve"> (zwany dalej „</w:t>
      </w:r>
      <w:r w:rsidR="00B1621C" w:rsidRPr="00B1621C">
        <w:rPr>
          <w:rFonts w:ascii="Arial" w:hAnsi="Arial" w:cs="Arial"/>
          <w:b/>
          <w:sz w:val="22"/>
          <w:szCs w:val="22"/>
        </w:rPr>
        <w:t>Protokołem gwarancyjnym</w:t>
      </w:r>
      <w:r w:rsidR="00B1621C">
        <w:rPr>
          <w:rFonts w:ascii="Arial" w:hAnsi="Arial" w:cs="Arial"/>
          <w:sz w:val="22"/>
          <w:szCs w:val="22"/>
        </w:rPr>
        <w:t>”)</w:t>
      </w:r>
      <w:r w:rsidRPr="00C8606B">
        <w:rPr>
          <w:rFonts w:ascii="Arial" w:hAnsi="Arial" w:cs="Arial"/>
          <w:sz w:val="22"/>
          <w:szCs w:val="22"/>
        </w:rPr>
        <w:t xml:space="preserve">. </w:t>
      </w:r>
    </w:p>
    <w:p w:rsidR="00FC471C" w:rsidRPr="008162DD" w:rsidRDefault="007512F6" w:rsidP="008162DD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Z każdego przeglądu gwarancyjnego sporządza się Protokół </w:t>
      </w:r>
      <w:r w:rsidR="00B1621C">
        <w:rPr>
          <w:rFonts w:ascii="Arial" w:hAnsi="Arial" w:cs="Arial"/>
          <w:sz w:val="22"/>
          <w:szCs w:val="22"/>
        </w:rPr>
        <w:t>g</w:t>
      </w:r>
      <w:r w:rsidRPr="00C8606B">
        <w:rPr>
          <w:rFonts w:ascii="Arial" w:hAnsi="Arial" w:cs="Arial"/>
          <w:sz w:val="22"/>
          <w:szCs w:val="22"/>
        </w:rPr>
        <w:t>warancyjn</w:t>
      </w:r>
      <w:r w:rsidR="00B1621C">
        <w:rPr>
          <w:rFonts w:ascii="Arial" w:hAnsi="Arial" w:cs="Arial"/>
          <w:sz w:val="22"/>
          <w:szCs w:val="22"/>
        </w:rPr>
        <w:t>y</w:t>
      </w:r>
      <w:r w:rsidRPr="00C8606B">
        <w:rPr>
          <w:rFonts w:ascii="Arial" w:hAnsi="Arial" w:cs="Arial"/>
          <w:sz w:val="22"/>
          <w:szCs w:val="22"/>
        </w:rPr>
        <w:t xml:space="preserve">, w </w:t>
      </w:r>
      <w:r w:rsidR="00F555AF" w:rsidRPr="00C8606B">
        <w:rPr>
          <w:rFonts w:ascii="Arial" w:hAnsi="Arial" w:cs="Arial"/>
          <w:sz w:val="22"/>
          <w:szCs w:val="22"/>
        </w:rPr>
        <w:t xml:space="preserve">dwóch egzemplarzach, jeden </w:t>
      </w:r>
      <w:r w:rsidRPr="00C8606B">
        <w:rPr>
          <w:rFonts w:ascii="Arial" w:hAnsi="Arial" w:cs="Arial"/>
          <w:sz w:val="22"/>
          <w:szCs w:val="22"/>
        </w:rPr>
        <w:t>dla Zamawiającego i jeden dla Gwaranta. W przypadku nieobecności przedstawiciela Gwaranta, Zamawiający przesyła Gwarantowi</w:t>
      </w:r>
      <w:r w:rsidR="00F555AF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egzemplarz Protokołu </w:t>
      </w:r>
      <w:r w:rsidR="00B1621C">
        <w:rPr>
          <w:rFonts w:ascii="Arial" w:hAnsi="Arial" w:cs="Arial"/>
          <w:sz w:val="22"/>
          <w:szCs w:val="22"/>
        </w:rPr>
        <w:t>gwarancyjnego</w:t>
      </w:r>
      <w:r w:rsidRPr="00C8606B">
        <w:rPr>
          <w:rFonts w:ascii="Arial" w:hAnsi="Arial" w:cs="Arial"/>
          <w:sz w:val="22"/>
          <w:szCs w:val="22"/>
        </w:rPr>
        <w:t xml:space="preserve">. 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4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Wezwanie do usunięcia wady i tryby usuwania wad</w:t>
      </w:r>
    </w:p>
    <w:p w:rsidR="00C8606B" w:rsidRDefault="007512F6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lastRenderedPageBreak/>
        <w:t xml:space="preserve">W przypadku ujawnienia wady w czasie innym niż podczas </w:t>
      </w:r>
      <w:r w:rsidR="00B1621C">
        <w:rPr>
          <w:rFonts w:ascii="Arial" w:hAnsi="Arial" w:cs="Arial"/>
          <w:sz w:val="22"/>
          <w:szCs w:val="22"/>
        </w:rPr>
        <w:t>P</w:t>
      </w:r>
      <w:r w:rsidR="00B1621C" w:rsidRPr="0065296E">
        <w:rPr>
          <w:rFonts w:ascii="Arial" w:hAnsi="Arial" w:cs="Arial"/>
          <w:sz w:val="22"/>
          <w:szCs w:val="22"/>
        </w:rPr>
        <w:t xml:space="preserve">rzeglądu </w:t>
      </w:r>
      <w:r w:rsidRPr="0065296E">
        <w:rPr>
          <w:rFonts w:ascii="Arial" w:hAnsi="Arial" w:cs="Arial"/>
          <w:sz w:val="22"/>
          <w:szCs w:val="22"/>
        </w:rPr>
        <w:t xml:space="preserve">gwarancyjnego, Zamawiający, zawiadomi na piśmie Gwaranta o stwierdzonych wadach i usterkach. </w:t>
      </w:r>
    </w:p>
    <w:p w:rsidR="00C8606B" w:rsidRDefault="007512F6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 przypa</w:t>
      </w:r>
      <w:r w:rsidR="00F555AF" w:rsidRPr="00C8606B">
        <w:rPr>
          <w:rFonts w:ascii="Arial" w:hAnsi="Arial" w:cs="Arial"/>
          <w:sz w:val="22"/>
          <w:szCs w:val="22"/>
        </w:rPr>
        <w:t xml:space="preserve">dku stwierdzenia istnienia wady, 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Pr="00C8606B">
        <w:rPr>
          <w:rFonts w:ascii="Arial" w:hAnsi="Arial" w:cs="Arial"/>
          <w:sz w:val="22"/>
          <w:szCs w:val="22"/>
        </w:rPr>
        <w:t xml:space="preserve">wyznacza 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Gwarantowi </w:t>
      </w:r>
      <w:r w:rsidRPr="00C8606B">
        <w:rPr>
          <w:rFonts w:ascii="Arial" w:hAnsi="Arial" w:cs="Arial"/>
          <w:sz w:val="22"/>
          <w:szCs w:val="22"/>
        </w:rPr>
        <w:t>odpowiedni termin na jej usunięcie. Usunięcie wady stwierdza się protokolarnie</w:t>
      </w:r>
      <w:r w:rsidR="00C8606B">
        <w:rPr>
          <w:rFonts w:ascii="Arial" w:hAnsi="Arial" w:cs="Arial"/>
          <w:sz w:val="22"/>
          <w:szCs w:val="22"/>
        </w:rPr>
        <w:t>.</w:t>
      </w:r>
    </w:p>
    <w:p w:rsidR="00C8606B" w:rsidRDefault="00F555AF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Jeżeli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 z jakiegokolwiek powodu </w:t>
      </w:r>
      <w:r w:rsidR="000A592E">
        <w:rPr>
          <w:rFonts w:ascii="Arial" w:hAnsi="Arial" w:cs="Arial"/>
          <w:sz w:val="22"/>
          <w:szCs w:val="22"/>
        </w:rPr>
        <w:t>Gwarant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 nie usunie wady (usterki) lub nie wykona napraw </w:t>
      </w:r>
      <w:r w:rsidR="00B1621C">
        <w:rPr>
          <w:rFonts w:ascii="Arial" w:hAnsi="Arial" w:cs="Arial"/>
          <w:color w:val="000000"/>
          <w:sz w:val="22"/>
          <w:szCs w:val="22"/>
        </w:rPr>
        <w:t>P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rzedmiotu </w:t>
      </w:r>
      <w:r w:rsidR="00B1621C">
        <w:rPr>
          <w:rFonts w:ascii="Arial" w:hAnsi="Arial" w:cs="Arial"/>
          <w:color w:val="000000"/>
          <w:sz w:val="22"/>
          <w:szCs w:val="22"/>
        </w:rPr>
        <w:t>U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mowy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w terminie 14 dni liczonym od daty ustalonej przez Zamawiającego na ich realizację w </w:t>
      </w:r>
      <w:r w:rsidR="00B1621C">
        <w:rPr>
          <w:rFonts w:ascii="Arial" w:hAnsi="Arial" w:cs="Arial"/>
          <w:color w:val="000000"/>
          <w:sz w:val="22"/>
          <w:szCs w:val="22"/>
        </w:rPr>
        <w:t>P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rotokole </w:t>
      </w:r>
      <w:r w:rsidRPr="00C8606B">
        <w:rPr>
          <w:rFonts w:ascii="Arial" w:hAnsi="Arial" w:cs="Arial"/>
          <w:color w:val="000000"/>
          <w:sz w:val="22"/>
          <w:szCs w:val="22"/>
        </w:rPr>
        <w:t>gwarancyjn</w:t>
      </w:r>
      <w:r w:rsidR="00B1621C">
        <w:rPr>
          <w:rFonts w:ascii="Arial" w:hAnsi="Arial" w:cs="Arial"/>
          <w:color w:val="000000"/>
          <w:sz w:val="22"/>
          <w:szCs w:val="22"/>
        </w:rPr>
        <w:t>ym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 lub w </w:t>
      </w:r>
      <w:r w:rsidR="00B1621C">
        <w:rPr>
          <w:rFonts w:ascii="Arial" w:hAnsi="Arial" w:cs="Arial"/>
          <w:color w:val="000000"/>
          <w:sz w:val="22"/>
          <w:szCs w:val="22"/>
        </w:rPr>
        <w:t>piśmie, o który mowa w ust. 1 powyżej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, Zamawiający ma prawo zaangażować innego </w:t>
      </w:r>
      <w:r w:rsidR="00B1621C">
        <w:rPr>
          <w:rFonts w:ascii="Arial" w:hAnsi="Arial" w:cs="Arial"/>
          <w:color w:val="000000"/>
          <w:sz w:val="22"/>
          <w:szCs w:val="22"/>
        </w:rPr>
        <w:t>w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ykonawcę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do usunięcia wad (usterek) oraz wykonania </w:t>
      </w:r>
      <w:r w:rsidRPr="00C8606B">
        <w:rPr>
          <w:rFonts w:ascii="Arial" w:hAnsi="Arial" w:cs="Arial"/>
          <w:sz w:val="22"/>
          <w:szCs w:val="22"/>
        </w:rPr>
        <w:t>napraw</w:t>
      </w:r>
      <w:r w:rsidR="000A592E">
        <w:rPr>
          <w:rFonts w:ascii="Arial" w:hAnsi="Arial" w:cs="Arial"/>
          <w:sz w:val="22"/>
          <w:szCs w:val="22"/>
        </w:rPr>
        <w:t>,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a </w:t>
      </w:r>
      <w:r w:rsidR="00B1621C">
        <w:rPr>
          <w:rFonts w:ascii="Arial" w:hAnsi="Arial" w:cs="Arial"/>
          <w:sz w:val="22"/>
          <w:szCs w:val="22"/>
        </w:rPr>
        <w:t>Gwarant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zobowiązany jest pokryć związane z tym koszty wraz z naliczonymi karami umownymi za przekroczenie terminu usunięcia wad i usterek oraz wykonania </w:t>
      </w:r>
      <w:r w:rsidRPr="00C8606B">
        <w:rPr>
          <w:rFonts w:ascii="Arial" w:hAnsi="Arial" w:cs="Arial"/>
          <w:sz w:val="22"/>
          <w:szCs w:val="22"/>
        </w:rPr>
        <w:t xml:space="preserve">napraw liczonych do faktycznego terminu ich wykonania przez </w:t>
      </w:r>
      <w:r w:rsidR="00B1621C">
        <w:rPr>
          <w:rFonts w:ascii="Arial" w:hAnsi="Arial" w:cs="Arial"/>
          <w:sz w:val="22"/>
          <w:szCs w:val="22"/>
        </w:rPr>
        <w:t>Gwaranta</w:t>
      </w:r>
      <w:r w:rsidR="00B1621C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lub </w:t>
      </w:r>
      <w:r w:rsidR="00B1621C">
        <w:rPr>
          <w:rFonts w:ascii="Arial" w:hAnsi="Arial" w:cs="Arial"/>
          <w:sz w:val="22"/>
          <w:szCs w:val="22"/>
        </w:rPr>
        <w:t>i</w:t>
      </w:r>
      <w:r w:rsidR="00B1621C" w:rsidRPr="00C8606B">
        <w:rPr>
          <w:rFonts w:ascii="Arial" w:hAnsi="Arial" w:cs="Arial"/>
          <w:sz w:val="22"/>
          <w:szCs w:val="22"/>
        </w:rPr>
        <w:t xml:space="preserve">nnego </w:t>
      </w:r>
      <w:r w:rsidR="00B1621C">
        <w:rPr>
          <w:rFonts w:ascii="Arial" w:hAnsi="Arial" w:cs="Arial"/>
          <w:sz w:val="22"/>
          <w:szCs w:val="22"/>
        </w:rPr>
        <w:t>w</w:t>
      </w:r>
      <w:r w:rsidR="00B1621C" w:rsidRPr="00C8606B">
        <w:rPr>
          <w:rFonts w:ascii="Arial" w:hAnsi="Arial" w:cs="Arial"/>
          <w:sz w:val="22"/>
          <w:szCs w:val="22"/>
        </w:rPr>
        <w:t>ykonawcę</w:t>
      </w:r>
      <w:r w:rsidRPr="00C8606B">
        <w:rPr>
          <w:rFonts w:ascii="Arial" w:hAnsi="Arial" w:cs="Arial"/>
          <w:sz w:val="22"/>
          <w:szCs w:val="22"/>
        </w:rPr>
        <w:t>.</w:t>
      </w:r>
    </w:p>
    <w:p w:rsidR="007512F6" w:rsidRPr="00A86BE7" w:rsidRDefault="007512F6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A86BE7">
        <w:rPr>
          <w:rFonts w:ascii="Arial" w:hAnsi="Arial" w:cs="Arial"/>
          <w:sz w:val="22"/>
          <w:szCs w:val="22"/>
        </w:rPr>
        <w:t>Terminy do wykonania napraw gwarancyjnych lub dostarczenia rzeczy wolnych od wad mogą zostać wydłużone w szczególnie uzasadnionych przypadkach</w:t>
      </w:r>
      <w:r w:rsidR="00B1621C" w:rsidRPr="00A86BE7">
        <w:rPr>
          <w:rFonts w:ascii="Arial" w:hAnsi="Arial" w:cs="Arial"/>
          <w:sz w:val="22"/>
          <w:szCs w:val="22"/>
        </w:rPr>
        <w:t>,</w:t>
      </w:r>
      <w:r w:rsidRPr="00A86BE7">
        <w:rPr>
          <w:rFonts w:ascii="Arial" w:hAnsi="Arial" w:cs="Arial"/>
          <w:sz w:val="22"/>
          <w:szCs w:val="22"/>
        </w:rPr>
        <w:t xml:space="preserve"> po </w:t>
      </w:r>
      <w:r w:rsidR="00B1621C" w:rsidRPr="00A86BE7">
        <w:rPr>
          <w:rFonts w:ascii="Arial" w:hAnsi="Arial" w:cs="Arial"/>
          <w:sz w:val="22"/>
          <w:szCs w:val="22"/>
        </w:rPr>
        <w:t xml:space="preserve">uprzednim </w:t>
      </w:r>
      <w:r w:rsidRPr="00A86BE7">
        <w:rPr>
          <w:rFonts w:ascii="Arial" w:hAnsi="Arial" w:cs="Arial"/>
          <w:sz w:val="22"/>
          <w:szCs w:val="22"/>
        </w:rPr>
        <w:t xml:space="preserve">wyrażeniu pisemnej zgody Zamawiającego. </w:t>
      </w:r>
    </w:p>
    <w:p w:rsidR="00B1621C" w:rsidRDefault="00B1621C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5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Komunikacja</w:t>
      </w:r>
    </w:p>
    <w:p w:rsidR="00C8606B" w:rsidRDefault="007512F6" w:rsidP="00FC471C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Wszelka komunikacja pomiędzy stronami wymaga zachowania formy pisemnej. </w:t>
      </w:r>
    </w:p>
    <w:p w:rsidR="00C8606B" w:rsidRDefault="007512F6" w:rsidP="00996254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Wszelkie pisma skierowane do Gwaranta</w:t>
      </w:r>
      <w:r w:rsidR="00AB0C5F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należy wysyłać na adres: </w:t>
      </w:r>
      <w:r w:rsidR="00601EA4">
        <w:rPr>
          <w:rFonts w:ascii="Arial" w:hAnsi="Arial" w:cs="Arial"/>
          <w:sz w:val="22"/>
          <w:szCs w:val="22"/>
          <w:lang w:eastAsia="ar-SA"/>
        </w:rPr>
        <w:t>………………..</w:t>
      </w:r>
      <w:r w:rsidR="00996254" w:rsidRPr="00996254">
        <w:rPr>
          <w:rFonts w:ascii="Arial" w:hAnsi="Arial" w:cs="Arial"/>
          <w:sz w:val="22"/>
          <w:szCs w:val="22"/>
          <w:lang w:eastAsia="ar-SA"/>
        </w:rPr>
        <w:t xml:space="preserve"> lub</w:t>
      </w:r>
      <w:r w:rsidR="004D770C" w:rsidRPr="00996254">
        <w:rPr>
          <w:rFonts w:ascii="Arial" w:hAnsi="Arial" w:cs="Arial"/>
          <w:sz w:val="22"/>
          <w:szCs w:val="22"/>
        </w:rPr>
        <w:t xml:space="preserve">, </w:t>
      </w:r>
      <w:r w:rsidR="004D770C">
        <w:rPr>
          <w:rFonts w:ascii="Arial" w:hAnsi="Arial" w:cs="Arial"/>
          <w:sz w:val="22"/>
          <w:szCs w:val="22"/>
        </w:rPr>
        <w:t xml:space="preserve">e-mail: </w:t>
      </w:r>
      <w:r w:rsidR="00601EA4">
        <w:rPr>
          <w:rFonts w:ascii="Arial" w:hAnsi="Arial" w:cs="Arial"/>
          <w:sz w:val="22"/>
          <w:szCs w:val="22"/>
        </w:rPr>
        <w:t>………………………</w:t>
      </w:r>
    </w:p>
    <w:p w:rsidR="00C8606B" w:rsidRDefault="007512F6" w:rsidP="00FC471C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Wszelkie pisma skierowane do Zamawiającego należy wysyłać na adres: </w:t>
      </w:r>
      <w:r w:rsidR="00B0583E" w:rsidRPr="00C8606B">
        <w:rPr>
          <w:rFonts w:ascii="Arial" w:hAnsi="Arial" w:cs="Arial"/>
          <w:b/>
          <w:sz w:val="22"/>
          <w:szCs w:val="22"/>
        </w:rPr>
        <w:t>Lasy Państwowe  Nadleśnictwo Starachowice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, </w:t>
      </w:r>
      <w:r w:rsidR="00B0583E" w:rsidRPr="00C8606B">
        <w:rPr>
          <w:rFonts w:ascii="Arial" w:hAnsi="Arial" w:cs="Arial"/>
          <w:b/>
          <w:sz w:val="22"/>
          <w:szCs w:val="22"/>
        </w:rPr>
        <w:t xml:space="preserve">ul. </w:t>
      </w:r>
      <w:r w:rsidR="00587EE1">
        <w:rPr>
          <w:rFonts w:ascii="Arial" w:hAnsi="Arial" w:cs="Arial"/>
          <w:b/>
          <w:sz w:val="22"/>
          <w:szCs w:val="22"/>
        </w:rPr>
        <w:t>Rotmistrza Witolda Pileckiego</w:t>
      </w:r>
      <w:r w:rsidR="00587EE1" w:rsidRPr="00C8606B">
        <w:rPr>
          <w:rFonts w:ascii="Arial" w:hAnsi="Arial" w:cs="Arial"/>
          <w:b/>
          <w:sz w:val="22"/>
          <w:szCs w:val="22"/>
        </w:rPr>
        <w:t xml:space="preserve"> </w:t>
      </w:r>
      <w:r w:rsidR="00B0583E" w:rsidRPr="00C8606B">
        <w:rPr>
          <w:rFonts w:ascii="Arial" w:hAnsi="Arial" w:cs="Arial"/>
          <w:b/>
          <w:sz w:val="22"/>
          <w:szCs w:val="22"/>
        </w:rPr>
        <w:t>14 d; 27-200 Starachowice</w:t>
      </w:r>
      <w:r w:rsidR="00C803D1">
        <w:rPr>
          <w:rFonts w:ascii="Arial" w:hAnsi="Arial" w:cs="Arial"/>
          <w:b/>
          <w:sz w:val="22"/>
          <w:szCs w:val="22"/>
        </w:rPr>
        <w:t xml:space="preserve"> lub e-mail: starachowice@radom</w:t>
      </w:r>
      <w:r w:rsidRPr="00C8606B">
        <w:rPr>
          <w:rFonts w:ascii="Arial" w:hAnsi="Arial" w:cs="Arial"/>
          <w:b/>
          <w:bCs/>
          <w:sz w:val="22"/>
          <w:szCs w:val="22"/>
        </w:rPr>
        <w:t>.</w:t>
      </w:r>
      <w:r w:rsidR="00C803D1">
        <w:rPr>
          <w:rFonts w:ascii="Arial" w:hAnsi="Arial" w:cs="Arial"/>
          <w:b/>
          <w:bCs/>
          <w:sz w:val="22"/>
          <w:szCs w:val="22"/>
        </w:rPr>
        <w:t>lasy.gov.pl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8606B" w:rsidRDefault="007512F6" w:rsidP="00FC471C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O zmianach w danych teleadresowych, o których mowa w ust. 2 i 3 </w:t>
      </w:r>
      <w:r w:rsidR="00AB0C5F">
        <w:rPr>
          <w:rFonts w:ascii="Arial" w:hAnsi="Arial" w:cs="Arial"/>
          <w:sz w:val="22"/>
          <w:szCs w:val="22"/>
        </w:rPr>
        <w:t xml:space="preserve">powyżej, </w:t>
      </w:r>
      <w:r w:rsidRPr="00C8606B">
        <w:rPr>
          <w:rFonts w:ascii="Arial" w:hAnsi="Arial" w:cs="Arial"/>
          <w:sz w:val="22"/>
          <w:szCs w:val="22"/>
        </w:rPr>
        <w:t xml:space="preserve">strony obowiązane są informować się niezwłocznie, nie później niż 7 dni od chwili zaistnienia zmian, pod rygorem uznania wysłania korespondencji pod ostatnio znany adres za skutecznie doręczoną. </w:t>
      </w:r>
    </w:p>
    <w:p w:rsidR="00FC471C" w:rsidRPr="000A592E" w:rsidRDefault="007512F6" w:rsidP="000A592E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Gwarant jest obowiązany w terminie 7 dni od daty </w:t>
      </w:r>
      <w:r w:rsidR="006F6202" w:rsidRPr="00C8606B">
        <w:rPr>
          <w:rFonts w:ascii="Arial" w:hAnsi="Arial" w:cs="Arial"/>
          <w:color w:val="000000"/>
          <w:sz w:val="22"/>
          <w:szCs w:val="22"/>
        </w:rPr>
        <w:t xml:space="preserve">wszczęcia postępowanie o ogłoszenie upadłości </w:t>
      </w:r>
      <w:r w:rsidR="006F6202" w:rsidRPr="00C8606B">
        <w:rPr>
          <w:rFonts w:ascii="Arial" w:hAnsi="Arial" w:cs="Arial"/>
          <w:sz w:val="22"/>
          <w:szCs w:val="22"/>
        </w:rPr>
        <w:t xml:space="preserve">Wykonawcy </w:t>
      </w:r>
      <w:r w:rsidRPr="00C8606B">
        <w:rPr>
          <w:rFonts w:ascii="Arial" w:hAnsi="Arial" w:cs="Arial"/>
          <w:sz w:val="22"/>
          <w:szCs w:val="22"/>
        </w:rPr>
        <w:t xml:space="preserve">lub </w:t>
      </w:r>
      <w:r w:rsidR="006F6202" w:rsidRPr="00C8606B">
        <w:rPr>
          <w:rFonts w:ascii="Arial" w:hAnsi="Arial" w:cs="Arial"/>
          <w:sz w:val="22"/>
          <w:szCs w:val="22"/>
        </w:rPr>
        <w:t xml:space="preserve">zostanie </w:t>
      </w:r>
      <w:r w:rsidR="006F6202" w:rsidRPr="00C8606B">
        <w:rPr>
          <w:rFonts w:ascii="Arial" w:hAnsi="Arial" w:cs="Arial"/>
          <w:color w:val="000000"/>
          <w:sz w:val="22"/>
          <w:szCs w:val="22"/>
        </w:rPr>
        <w:t xml:space="preserve">podjęta likwidacja </w:t>
      </w:r>
      <w:r w:rsidR="006F6202" w:rsidRPr="00C8606B">
        <w:rPr>
          <w:rFonts w:ascii="Arial" w:hAnsi="Arial" w:cs="Arial"/>
          <w:sz w:val="22"/>
          <w:szCs w:val="22"/>
        </w:rPr>
        <w:t xml:space="preserve">Wykonawcy </w:t>
      </w:r>
      <w:r w:rsidRPr="00C8606B">
        <w:rPr>
          <w:rFonts w:ascii="Arial" w:hAnsi="Arial" w:cs="Arial"/>
          <w:sz w:val="22"/>
          <w:szCs w:val="22"/>
        </w:rPr>
        <w:t xml:space="preserve">powiadomić na piśmie o tym fakcie Zamawiającego. </w:t>
      </w:r>
    </w:p>
    <w:p w:rsidR="007512F6" w:rsidRPr="0065296E" w:rsidRDefault="00CC382E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 xml:space="preserve">§ </w:t>
      </w:r>
      <w:r w:rsidR="0065296E">
        <w:rPr>
          <w:rFonts w:ascii="Arial" w:hAnsi="Arial" w:cs="Arial"/>
          <w:b/>
          <w:bCs/>
          <w:sz w:val="22"/>
          <w:szCs w:val="22"/>
        </w:rPr>
        <w:t>6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C8606B" w:rsidRDefault="007512F6" w:rsidP="00FC471C">
      <w:pPr>
        <w:pStyle w:val="default"/>
        <w:numPr>
          <w:ilvl w:val="0"/>
          <w:numId w:val="14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W sprawach nieuregulowanych zastosowanie mają odpowiednie przepisy prawa polskiego, w szczególności Kodeksu cywilnego</w:t>
      </w:r>
      <w:r w:rsidR="00AB0C5F">
        <w:rPr>
          <w:rFonts w:ascii="Arial" w:hAnsi="Arial" w:cs="Arial"/>
          <w:sz w:val="22"/>
          <w:szCs w:val="22"/>
        </w:rPr>
        <w:t>.</w:t>
      </w:r>
      <w:r w:rsidRPr="0065296E">
        <w:rPr>
          <w:rFonts w:ascii="Arial" w:hAnsi="Arial" w:cs="Arial"/>
          <w:sz w:val="22"/>
          <w:szCs w:val="22"/>
        </w:rPr>
        <w:t xml:space="preserve"> </w:t>
      </w:r>
    </w:p>
    <w:p w:rsidR="00C8606B" w:rsidRDefault="007512F6" w:rsidP="00FC471C">
      <w:pPr>
        <w:pStyle w:val="default"/>
        <w:numPr>
          <w:ilvl w:val="0"/>
          <w:numId w:val="14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Kart</w:t>
      </w:r>
      <w:r w:rsidR="00AB0C5F">
        <w:rPr>
          <w:rFonts w:ascii="Arial" w:hAnsi="Arial" w:cs="Arial"/>
          <w:sz w:val="22"/>
          <w:szCs w:val="22"/>
        </w:rPr>
        <w:t>a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="00AB0C5F">
        <w:rPr>
          <w:rFonts w:ascii="Arial" w:hAnsi="Arial" w:cs="Arial"/>
          <w:sz w:val="22"/>
          <w:szCs w:val="22"/>
        </w:rPr>
        <w:t>g</w:t>
      </w:r>
      <w:r w:rsidR="00AB0C5F" w:rsidRPr="00C8606B">
        <w:rPr>
          <w:rFonts w:ascii="Arial" w:hAnsi="Arial" w:cs="Arial"/>
          <w:sz w:val="22"/>
          <w:szCs w:val="22"/>
        </w:rPr>
        <w:t>warancyjn</w:t>
      </w:r>
      <w:r w:rsidR="00AB0C5F">
        <w:rPr>
          <w:rFonts w:ascii="Arial" w:hAnsi="Arial" w:cs="Arial"/>
          <w:sz w:val="22"/>
          <w:szCs w:val="22"/>
        </w:rPr>
        <w:t>a</w:t>
      </w:r>
      <w:r w:rsidR="00AB0C5F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jest </w:t>
      </w:r>
      <w:r w:rsidR="00AB0C5F">
        <w:rPr>
          <w:rFonts w:ascii="Arial" w:hAnsi="Arial" w:cs="Arial"/>
          <w:sz w:val="22"/>
          <w:szCs w:val="22"/>
        </w:rPr>
        <w:t xml:space="preserve">integralną </w:t>
      </w:r>
      <w:r w:rsidR="00A86BE7">
        <w:rPr>
          <w:rFonts w:ascii="Arial" w:hAnsi="Arial" w:cs="Arial"/>
          <w:sz w:val="22"/>
          <w:szCs w:val="22"/>
        </w:rPr>
        <w:t>częścią</w:t>
      </w:r>
      <w:r w:rsidR="00AB0C5F">
        <w:rPr>
          <w:rFonts w:ascii="Arial" w:hAnsi="Arial" w:cs="Arial"/>
          <w:sz w:val="22"/>
          <w:szCs w:val="22"/>
        </w:rPr>
        <w:t xml:space="preserve"> </w:t>
      </w:r>
      <w:r w:rsidR="00A86BE7">
        <w:rPr>
          <w:rFonts w:ascii="Arial" w:hAnsi="Arial" w:cs="Arial"/>
          <w:sz w:val="22"/>
          <w:szCs w:val="22"/>
        </w:rPr>
        <w:t>Umowy</w:t>
      </w:r>
      <w:r w:rsidR="00AB0C5F">
        <w:rPr>
          <w:rFonts w:ascii="Arial" w:hAnsi="Arial" w:cs="Arial"/>
          <w:sz w:val="22"/>
          <w:szCs w:val="22"/>
        </w:rPr>
        <w:t>.</w:t>
      </w:r>
      <w:r w:rsidRPr="00C8606B">
        <w:rPr>
          <w:rFonts w:ascii="Arial" w:hAnsi="Arial" w:cs="Arial"/>
          <w:sz w:val="22"/>
          <w:szCs w:val="22"/>
        </w:rPr>
        <w:t xml:space="preserve"> </w:t>
      </w:r>
    </w:p>
    <w:p w:rsidR="00C8606B" w:rsidRPr="000A592E" w:rsidRDefault="007512F6" w:rsidP="000A592E">
      <w:pPr>
        <w:pStyle w:val="default"/>
        <w:numPr>
          <w:ilvl w:val="0"/>
          <w:numId w:val="14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Wszelkie zmiany Karty Gwarancyjnej wymagają formy pisemnej pod rygorem nieważności. </w:t>
      </w:r>
    </w:p>
    <w:p w:rsidR="00C8606B" w:rsidRDefault="00C8606B" w:rsidP="000A592E">
      <w:pPr>
        <w:pStyle w:val="normalny1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E5262F" w:rsidRPr="0065296E" w:rsidRDefault="007512F6" w:rsidP="000A592E">
      <w:pPr>
        <w:pStyle w:val="normalny1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 xml:space="preserve">Gwarant: </w:t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0A592E">
        <w:rPr>
          <w:rFonts w:ascii="Arial" w:hAnsi="Arial" w:cs="Arial"/>
          <w:b/>
          <w:bCs/>
          <w:sz w:val="22"/>
          <w:szCs w:val="22"/>
        </w:rPr>
        <w:t>Zamawiający</w:t>
      </w:r>
      <w:r w:rsidRPr="0065296E">
        <w:rPr>
          <w:rFonts w:ascii="Arial" w:hAnsi="Arial" w:cs="Arial"/>
          <w:b/>
          <w:bCs/>
          <w:sz w:val="22"/>
          <w:szCs w:val="22"/>
        </w:rPr>
        <w:t>:</w:t>
      </w:r>
    </w:p>
    <w:sectPr w:rsidR="00E5262F" w:rsidRPr="0065296E" w:rsidSect="007419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0B3" w:rsidRDefault="000F60B3" w:rsidP="00393455">
      <w:r>
        <w:separator/>
      </w:r>
    </w:p>
  </w:endnote>
  <w:endnote w:type="continuationSeparator" w:id="0">
    <w:p w:rsidR="000F60B3" w:rsidRDefault="000F60B3" w:rsidP="0039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0B3" w:rsidRDefault="000F60B3" w:rsidP="00393455">
      <w:r>
        <w:separator/>
      </w:r>
    </w:p>
  </w:footnote>
  <w:footnote w:type="continuationSeparator" w:id="0">
    <w:p w:rsidR="000F60B3" w:rsidRDefault="000F60B3" w:rsidP="00393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B7" w:rsidRDefault="00F33A77" w:rsidP="00F33A77">
    <w:pPr>
      <w:jc w:val="right"/>
      <w:rPr>
        <w:rFonts w:ascii="Arial" w:hAnsi="Arial" w:cs="Arial"/>
        <w:sz w:val="18"/>
        <w:szCs w:val="18"/>
      </w:rPr>
    </w:pPr>
    <w:r w:rsidRPr="00EB64EC">
      <w:rPr>
        <w:rFonts w:ascii="Arial" w:hAnsi="Arial" w:cs="Arial"/>
        <w:sz w:val="18"/>
        <w:szCs w:val="18"/>
      </w:rPr>
      <w:t xml:space="preserve">: </w:t>
    </w:r>
  </w:p>
  <w:p w:rsidR="00F01C53" w:rsidRPr="00552154" w:rsidRDefault="00F01C53" w:rsidP="00F01C53">
    <w:pPr>
      <w:pStyle w:val="Stopka"/>
      <w:jc w:val="right"/>
      <w:rPr>
        <w:sz w:val="18"/>
        <w:szCs w:val="18"/>
      </w:rPr>
    </w:pPr>
    <w:r w:rsidRPr="009512C5">
      <w:rPr>
        <w:sz w:val="18"/>
        <w:szCs w:val="18"/>
      </w:rPr>
      <w:t xml:space="preserve">Numer sprawy nadany </w:t>
    </w:r>
    <w:r w:rsidRPr="00552154">
      <w:rPr>
        <w:sz w:val="18"/>
        <w:szCs w:val="18"/>
      </w:rPr>
      <w:t xml:space="preserve">przez </w:t>
    </w:r>
    <w:r w:rsidR="004F314B">
      <w:rPr>
        <w:sz w:val="18"/>
        <w:szCs w:val="18"/>
      </w:rPr>
      <w:t>zamawiającego: SA.270.55</w:t>
    </w:r>
    <w:r w:rsidRPr="00E74DDA">
      <w:rPr>
        <w:sz w:val="18"/>
        <w:szCs w:val="18"/>
      </w:rPr>
      <w:t>.2024</w:t>
    </w:r>
  </w:p>
  <w:p w:rsidR="00393455" w:rsidRDefault="00393455" w:rsidP="00F01C53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1E610B4"/>
    <w:multiLevelType w:val="hybridMultilevel"/>
    <w:tmpl w:val="E06C2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9704B"/>
    <w:multiLevelType w:val="hybridMultilevel"/>
    <w:tmpl w:val="80828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A5AA0"/>
    <w:multiLevelType w:val="hybridMultilevel"/>
    <w:tmpl w:val="7E4EDFAA"/>
    <w:lvl w:ilvl="0" w:tplc="2C2039D8">
      <w:start w:val="1"/>
      <w:numFmt w:val="lowerLetter"/>
      <w:lvlText w:val="%1)"/>
      <w:lvlJc w:val="left"/>
      <w:pPr>
        <w:ind w:left="720" w:hanging="360"/>
      </w:pPr>
      <w:rPr>
        <w:rFonts w:ascii="ArialMT" w:eastAsia="Times New Roman" w:hAnsi="ArialMT" w:cs="ArialM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F1B05"/>
    <w:multiLevelType w:val="hybridMultilevel"/>
    <w:tmpl w:val="7474062C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5A40"/>
    <w:multiLevelType w:val="hybridMultilevel"/>
    <w:tmpl w:val="43323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D7645"/>
    <w:multiLevelType w:val="hybridMultilevel"/>
    <w:tmpl w:val="E84EABAE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50F78"/>
    <w:multiLevelType w:val="hybridMultilevel"/>
    <w:tmpl w:val="318406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C42A4A"/>
    <w:multiLevelType w:val="hybridMultilevel"/>
    <w:tmpl w:val="9FE46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D4767D"/>
    <w:multiLevelType w:val="hybridMultilevel"/>
    <w:tmpl w:val="D7464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70F5B"/>
    <w:multiLevelType w:val="hybridMultilevel"/>
    <w:tmpl w:val="ACF022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D03BFD"/>
    <w:multiLevelType w:val="hybridMultilevel"/>
    <w:tmpl w:val="57D86690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34191"/>
    <w:multiLevelType w:val="hybridMultilevel"/>
    <w:tmpl w:val="58703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F6"/>
    <w:rsid w:val="000629B8"/>
    <w:rsid w:val="000673D5"/>
    <w:rsid w:val="00083EC1"/>
    <w:rsid w:val="000A57FA"/>
    <w:rsid w:val="000A592E"/>
    <w:rsid w:val="000A7080"/>
    <w:rsid w:val="000C29F4"/>
    <w:rsid w:val="000D738A"/>
    <w:rsid w:val="000E1C14"/>
    <w:rsid w:val="000E7EAB"/>
    <w:rsid w:val="000F60B3"/>
    <w:rsid w:val="00110F03"/>
    <w:rsid w:val="00124749"/>
    <w:rsid w:val="00134ACA"/>
    <w:rsid w:val="001D0E4B"/>
    <w:rsid w:val="00200381"/>
    <w:rsid w:val="00205FF9"/>
    <w:rsid w:val="00211622"/>
    <w:rsid w:val="00240300"/>
    <w:rsid w:val="00246912"/>
    <w:rsid w:val="002928EA"/>
    <w:rsid w:val="002D5CC9"/>
    <w:rsid w:val="003101A8"/>
    <w:rsid w:val="00313957"/>
    <w:rsid w:val="00372FD6"/>
    <w:rsid w:val="00393455"/>
    <w:rsid w:val="003A7FB7"/>
    <w:rsid w:val="003D1548"/>
    <w:rsid w:val="003E52AB"/>
    <w:rsid w:val="004057CB"/>
    <w:rsid w:val="00412DCB"/>
    <w:rsid w:val="00413A4F"/>
    <w:rsid w:val="0047581A"/>
    <w:rsid w:val="004D3998"/>
    <w:rsid w:val="004D4786"/>
    <w:rsid w:val="004D5E6B"/>
    <w:rsid w:val="004D770C"/>
    <w:rsid w:val="004F314B"/>
    <w:rsid w:val="004F726F"/>
    <w:rsid w:val="005110DF"/>
    <w:rsid w:val="00511792"/>
    <w:rsid w:val="00526A50"/>
    <w:rsid w:val="0053282B"/>
    <w:rsid w:val="00575F82"/>
    <w:rsid w:val="00587EE1"/>
    <w:rsid w:val="005A7BC9"/>
    <w:rsid w:val="005C165F"/>
    <w:rsid w:val="005D42F2"/>
    <w:rsid w:val="00601EA4"/>
    <w:rsid w:val="00652919"/>
    <w:rsid w:val="0065296E"/>
    <w:rsid w:val="00683B54"/>
    <w:rsid w:val="006919FD"/>
    <w:rsid w:val="006A783A"/>
    <w:rsid w:val="006B1325"/>
    <w:rsid w:val="006F6202"/>
    <w:rsid w:val="0074194D"/>
    <w:rsid w:val="00743D2C"/>
    <w:rsid w:val="007512F6"/>
    <w:rsid w:val="00756B12"/>
    <w:rsid w:val="00757CB9"/>
    <w:rsid w:val="007612CC"/>
    <w:rsid w:val="00764F8D"/>
    <w:rsid w:val="00766E46"/>
    <w:rsid w:val="0078079B"/>
    <w:rsid w:val="007A66B2"/>
    <w:rsid w:val="007D6FE1"/>
    <w:rsid w:val="007F5423"/>
    <w:rsid w:val="008162DD"/>
    <w:rsid w:val="00832851"/>
    <w:rsid w:val="00846D12"/>
    <w:rsid w:val="00856724"/>
    <w:rsid w:val="0086735F"/>
    <w:rsid w:val="0087522E"/>
    <w:rsid w:val="00882549"/>
    <w:rsid w:val="008E56E1"/>
    <w:rsid w:val="008F16C0"/>
    <w:rsid w:val="008F6C98"/>
    <w:rsid w:val="009171F5"/>
    <w:rsid w:val="00917D14"/>
    <w:rsid w:val="00942455"/>
    <w:rsid w:val="00996254"/>
    <w:rsid w:val="00996A14"/>
    <w:rsid w:val="00997EEC"/>
    <w:rsid w:val="009A045A"/>
    <w:rsid w:val="00A32E3E"/>
    <w:rsid w:val="00A5629D"/>
    <w:rsid w:val="00A64AE7"/>
    <w:rsid w:val="00A7181C"/>
    <w:rsid w:val="00A82D2A"/>
    <w:rsid w:val="00A86BE7"/>
    <w:rsid w:val="00AA2999"/>
    <w:rsid w:val="00AB0C5F"/>
    <w:rsid w:val="00AB46F8"/>
    <w:rsid w:val="00AC1678"/>
    <w:rsid w:val="00B0583E"/>
    <w:rsid w:val="00B07F5C"/>
    <w:rsid w:val="00B1621C"/>
    <w:rsid w:val="00B16AEA"/>
    <w:rsid w:val="00B24BBB"/>
    <w:rsid w:val="00B54303"/>
    <w:rsid w:val="00B90298"/>
    <w:rsid w:val="00BB7A08"/>
    <w:rsid w:val="00C352DB"/>
    <w:rsid w:val="00C3674D"/>
    <w:rsid w:val="00C57D0D"/>
    <w:rsid w:val="00C713A7"/>
    <w:rsid w:val="00C803D1"/>
    <w:rsid w:val="00C8606B"/>
    <w:rsid w:val="00CA4FB3"/>
    <w:rsid w:val="00CB79A2"/>
    <w:rsid w:val="00CC382E"/>
    <w:rsid w:val="00D0233A"/>
    <w:rsid w:val="00D66A97"/>
    <w:rsid w:val="00D86A27"/>
    <w:rsid w:val="00DA759D"/>
    <w:rsid w:val="00DB4509"/>
    <w:rsid w:val="00DC77FB"/>
    <w:rsid w:val="00E015CD"/>
    <w:rsid w:val="00E074BC"/>
    <w:rsid w:val="00E1018A"/>
    <w:rsid w:val="00E20F28"/>
    <w:rsid w:val="00E25DB7"/>
    <w:rsid w:val="00E412CB"/>
    <w:rsid w:val="00E5262F"/>
    <w:rsid w:val="00E57F22"/>
    <w:rsid w:val="00E82F6E"/>
    <w:rsid w:val="00EB64EC"/>
    <w:rsid w:val="00F01C53"/>
    <w:rsid w:val="00F1588C"/>
    <w:rsid w:val="00F33A77"/>
    <w:rsid w:val="00F555AF"/>
    <w:rsid w:val="00F77768"/>
    <w:rsid w:val="00F8717B"/>
    <w:rsid w:val="00F91E35"/>
    <w:rsid w:val="00FC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E5849"/>
  <w15:docId w15:val="{1EC50339-5B67-44E0-8E3D-79DB454E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5CD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7512F6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normalny1">
    <w:name w:val="normalny1"/>
    <w:basedOn w:val="Normalny"/>
    <w:rsid w:val="007512F6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3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0D738A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A82D2A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39345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393455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nhideWhenUsed/>
    <w:rsid w:val="0039345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393455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C86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06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C8606B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0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06B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articletitle">
    <w:name w:val="articletitle"/>
    <w:rsid w:val="00526A50"/>
  </w:style>
  <w:style w:type="paragraph" w:customStyle="1" w:styleId="Normalny2">
    <w:name w:val="Normalny2"/>
    <w:rsid w:val="00F33A77"/>
    <w:pPr>
      <w:widowControl w:val="0"/>
      <w:suppressAutoHyphens/>
      <w:jc w:val="center"/>
    </w:pPr>
    <w:rPr>
      <w:rFonts w:eastAsia="Arial"/>
      <w:sz w:val="24"/>
      <w:lang w:eastAsia="ar-SA"/>
    </w:rPr>
  </w:style>
  <w:style w:type="paragraph" w:customStyle="1" w:styleId="Tekstpodstawowy21">
    <w:name w:val="Tekst podstawowy 21"/>
    <w:basedOn w:val="Normalny"/>
    <w:rsid w:val="00BB7A08"/>
    <w:pPr>
      <w:suppressAutoHyphens w:val="0"/>
    </w:pPr>
    <w:rPr>
      <w:rFonts w:eastAsia="Times New Roman" w:cs="Times New Roman"/>
      <w:kern w:val="0"/>
      <w:szCs w:val="20"/>
      <w:lang w:val="en-US" w:eastAsia="pl-PL" w:bidi="ar-SA"/>
    </w:rPr>
  </w:style>
  <w:style w:type="character" w:customStyle="1" w:styleId="WW8Num18z0">
    <w:name w:val="WW8Num18z0"/>
    <w:rsid w:val="00C57D0D"/>
    <w:rPr>
      <w:b w:val="0"/>
    </w:rPr>
  </w:style>
  <w:style w:type="paragraph" w:styleId="Tytu">
    <w:name w:val="Title"/>
    <w:basedOn w:val="Normalny"/>
    <w:next w:val="Podtytu"/>
    <w:link w:val="TytuZnak"/>
    <w:qFormat/>
    <w:rsid w:val="00C57D0D"/>
    <w:pPr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C57D0D"/>
    <w:rPr>
      <w:rFonts w:eastAsia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7D0D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57D0D"/>
    <w:rPr>
      <w:rFonts w:asciiTheme="majorHAnsi" w:eastAsiaTheme="majorEastAsia" w:hAnsiTheme="majorHAnsi" w:cs="Mangal"/>
      <w:i/>
      <w:iCs/>
      <w:color w:val="4F81BD" w:themeColor="accent1"/>
      <w:spacing w:val="15"/>
      <w:kern w:val="1"/>
      <w:sz w:val="24"/>
      <w:szCs w:val="21"/>
      <w:lang w:eastAsia="hi-IN" w:bidi="hi-IN"/>
    </w:rPr>
  </w:style>
  <w:style w:type="paragraph" w:customStyle="1" w:styleId="Normalny10">
    <w:name w:val="Normalny1"/>
    <w:rsid w:val="00F01C53"/>
    <w:pPr>
      <w:widowControl w:val="0"/>
      <w:suppressAutoHyphens/>
      <w:autoSpaceDN w:val="0"/>
      <w:jc w:val="center"/>
      <w:textAlignment w:val="baseline"/>
    </w:pPr>
    <w:rPr>
      <w:rFonts w:eastAsia="Arial"/>
      <w:kern w:val="3"/>
      <w:sz w:val="24"/>
      <w:lang w:eastAsia="ar-SA"/>
    </w:rPr>
  </w:style>
  <w:style w:type="paragraph" w:customStyle="1" w:styleId="Standard">
    <w:name w:val="Standard"/>
    <w:rsid w:val="00F01C53"/>
    <w:pPr>
      <w:widowControl w:val="0"/>
      <w:suppressAutoHyphens/>
      <w:autoSpaceDN w:val="0"/>
      <w:jc w:val="center"/>
      <w:textAlignment w:val="baseline"/>
    </w:pPr>
    <w:rPr>
      <w:rFonts w:eastAsia="Times New Roman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803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6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96CB0-874D-4254-8F82-1714A6521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MJJ</dc:creator>
  <cp:lastModifiedBy>Aneta Hud - Nadleśnictwo Starachowice</cp:lastModifiedBy>
  <cp:revision>3</cp:revision>
  <cp:lastPrinted>2020-06-29T09:04:00Z</cp:lastPrinted>
  <dcterms:created xsi:type="dcterms:W3CDTF">2024-11-19T11:35:00Z</dcterms:created>
  <dcterms:modified xsi:type="dcterms:W3CDTF">2024-11-19T11:36:00Z</dcterms:modified>
</cp:coreProperties>
</file>