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995" w14:textId="77777777" w:rsidR="00BE10BC" w:rsidRPr="007617C7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A7B053" w14:textId="77777777" w:rsidR="00341383" w:rsidRPr="007617C7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7617C7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7617C7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7617C7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67C39E86" w:rsidR="00341383" w:rsidRPr="007617C7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7617C7">
        <w:rPr>
          <w:rFonts w:ascii="Verdana" w:hAnsi="Verdana" w:cs="Arial"/>
          <w:b/>
          <w:bCs/>
          <w:sz w:val="20"/>
          <w:szCs w:val="20"/>
        </w:rPr>
        <w:t>„</w:t>
      </w:r>
      <w:r w:rsidR="008D2394" w:rsidRPr="008D2394">
        <w:rPr>
          <w:rFonts w:ascii="Verdana" w:hAnsi="Verdana" w:cs="Arial"/>
          <w:b/>
          <w:bCs/>
          <w:sz w:val="20"/>
          <w:szCs w:val="20"/>
        </w:rPr>
        <w:t>System do testowania elektrolizerów alkalicznych (AWE z możliwością do testowania AEMWE)</w:t>
      </w:r>
      <w:r w:rsidRPr="007617C7">
        <w:rPr>
          <w:rFonts w:ascii="Verdana" w:hAnsi="Verdana" w:cs="Arial"/>
          <w:b/>
          <w:bCs/>
          <w:sz w:val="20"/>
          <w:szCs w:val="20"/>
        </w:rPr>
        <w:t>”,</w:t>
      </w:r>
    </w:p>
    <w:p w14:paraId="6B1910E7" w14:textId="77777777" w:rsidR="00341383" w:rsidRPr="007617C7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63B6F49C" w:rsidR="00341383" w:rsidRPr="007617C7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7617C7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>(Dz.U. 202</w:t>
      </w:r>
      <w:r w:rsidR="006A7B0A" w:rsidRPr="007617C7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poz. </w:t>
      </w:r>
      <w:r w:rsidR="00723063" w:rsidRPr="007617C7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 w:rsidRPr="007617C7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="008D239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ze zm.</w:t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617C7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7617C7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7617C7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737EEFE7" w:rsidR="00341383" w:rsidRPr="007617C7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7617C7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7617C7">
        <w:rPr>
          <w:rFonts w:ascii="Verdana" w:hAnsi="Verdana" w:cstheme="minorHAnsi"/>
          <w:sz w:val="20"/>
          <w:szCs w:val="20"/>
        </w:rPr>
        <w:br/>
      </w:r>
      <w:r w:rsidRPr="007617C7">
        <w:rPr>
          <w:rFonts w:ascii="Verdana" w:hAnsi="Verdana" w:cstheme="minorHAnsi"/>
          <w:sz w:val="20"/>
          <w:szCs w:val="20"/>
        </w:rPr>
        <w:t>16 lutego 2007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r. o ochronie konkurencji i konsumentów (Dz.U. 202</w:t>
      </w:r>
      <w:r w:rsidR="00032198" w:rsidRPr="007617C7">
        <w:rPr>
          <w:rFonts w:ascii="Verdana" w:hAnsi="Verdana" w:cstheme="minorHAnsi"/>
          <w:sz w:val="20"/>
          <w:szCs w:val="20"/>
        </w:rPr>
        <w:t>4</w:t>
      </w:r>
      <w:r w:rsidR="008D2394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 xml:space="preserve">poz. </w:t>
      </w:r>
      <w:r w:rsidR="00032198" w:rsidRPr="007617C7">
        <w:rPr>
          <w:rFonts w:ascii="Verdana" w:hAnsi="Verdana" w:cstheme="minorHAnsi"/>
          <w:sz w:val="20"/>
          <w:szCs w:val="20"/>
        </w:rPr>
        <w:t>594</w:t>
      </w:r>
      <w:r w:rsidRPr="007617C7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528F6C1F" w:rsidR="00341383" w:rsidRPr="007617C7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7617C7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7617C7">
        <w:rPr>
          <w:rFonts w:ascii="Verdana" w:hAnsi="Verdana" w:cstheme="minorHAnsi"/>
          <w:sz w:val="20"/>
          <w:szCs w:val="20"/>
        </w:rPr>
        <w:br/>
      </w:r>
      <w:r w:rsidRPr="007617C7">
        <w:rPr>
          <w:rFonts w:ascii="Verdana" w:hAnsi="Verdana" w:cstheme="minorHAnsi"/>
          <w:sz w:val="20"/>
          <w:szCs w:val="20"/>
        </w:rPr>
        <w:t>16 lutego 2007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r. o ochronie konkurencji i konsumentów (Dz.U. 202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4 </w:t>
      </w:r>
      <w:r w:rsidRPr="007617C7">
        <w:rPr>
          <w:rFonts w:ascii="Verdana" w:hAnsi="Verdana" w:cstheme="minorHAnsi"/>
          <w:sz w:val="20"/>
          <w:szCs w:val="20"/>
        </w:rPr>
        <w:t xml:space="preserve">poz. </w:t>
      </w:r>
      <w:r w:rsidR="003D08B9" w:rsidRPr="007617C7">
        <w:rPr>
          <w:rFonts w:ascii="Verdana" w:hAnsi="Verdana" w:cstheme="minorHAnsi"/>
          <w:sz w:val="20"/>
          <w:szCs w:val="20"/>
        </w:rPr>
        <w:t>594</w:t>
      </w:r>
      <w:r w:rsidRPr="007617C7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7617C7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7617C7" w:rsidRPr="007617C7" w14:paraId="2E76B578" w14:textId="77777777" w:rsidTr="00D1449A">
        <w:tc>
          <w:tcPr>
            <w:tcW w:w="4351" w:type="dxa"/>
          </w:tcPr>
          <w:p w14:paraId="6739E9A4" w14:textId="4B411AC2" w:rsidR="00FD5E03" w:rsidRPr="007617C7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617C7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7617C7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617C7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7617C7" w:rsidRPr="007617C7" w14:paraId="543B2048" w14:textId="77777777" w:rsidTr="00D1449A">
        <w:tc>
          <w:tcPr>
            <w:tcW w:w="4351" w:type="dxa"/>
          </w:tcPr>
          <w:p w14:paraId="00288C9C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17C7" w:rsidRPr="007617C7" w14:paraId="70081BD1" w14:textId="77777777" w:rsidTr="00D1449A">
        <w:tc>
          <w:tcPr>
            <w:tcW w:w="4351" w:type="dxa"/>
          </w:tcPr>
          <w:p w14:paraId="1E8F290F" w14:textId="77777777" w:rsidR="00D1449A" w:rsidRPr="007617C7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7617C7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7617C7" w14:paraId="36DEFD67" w14:textId="77777777" w:rsidTr="00D1449A">
        <w:tc>
          <w:tcPr>
            <w:tcW w:w="4351" w:type="dxa"/>
          </w:tcPr>
          <w:p w14:paraId="2D99C946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7617C7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7617C7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7617C7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7617C7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7617C7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7617C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7617C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14281133" w:rsidR="007E2758" w:rsidRPr="00543082" w:rsidRDefault="007617C7" w:rsidP="007617C7">
      <w:pPr>
        <w:tabs>
          <w:tab w:val="left" w:pos="1830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616C52F" w14:textId="4D8F0958" w:rsidR="00ED549A" w:rsidRPr="00543082" w:rsidRDefault="00ED549A" w:rsidP="00220B5F">
      <w:pPr>
        <w:spacing w:after="0" w:line="276" w:lineRule="auto"/>
        <w:jc w:val="both"/>
        <w:rPr>
          <w:rFonts w:ascii="Verdana" w:hAnsi="Verdana"/>
          <w:color w:val="FF0000"/>
          <w:sz w:val="18"/>
          <w:szCs w:val="18"/>
        </w:rPr>
      </w:pPr>
      <w:bookmarkStart w:id="0" w:name="_Hlk9580367"/>
      <w:bookmarkEnd w:id="0"/>
    </w:p>
    <w:sectPr w:rsidR="00ED549A" w:rsidRPr="00543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A429" w14:textId="77777777" w:rsidR="003939D7" w:rsidRDefault="003939D7">
      <w:pPr>
        <w:spacing w:after="0" w:line="240" w:lineRule="auto"/>
      </w:pPr>
      <w:r>
        <w:separator/>
      </w:r>
    </w:p>
  </w:endnote>
  <w:endnote w:type="continuationSeparator" w:id="0">
    <w:p w14:paraId="7466D21C" w14:textId="77777777" w:rsidR="003939D7" w:rsidRDefault="0039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F91" w14:textId="77777777" w:rsidR="00F60109" w:rsidRDefault="00F601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619" w14:textId="1819F4B0" w:rsidR="000A29A0" w:rsidRDefault="000A29A0">
    <w:pPr>
      <w:pStyle w:val="Stopka"/>
    </w:pPr>
    <w:r w:rsidRPr="00543082">
      <w:rPr>
        <w:rFonts w:ascii="Calibri" w:eastAsia="Calibri" w:hAnsi="Calibri" w:cs="Times New Roman"/>
        <w:noProof/>
        <w:color w:val="FF0000"/>
        <w:kern w:val="2"/>
        <w14:ligatures w14:val="standardContextual"/>
      </w:rPr>
      <w:drawing>
        <wp:inline distT="0" distB="0" distL="0" distR="0" wp14:anchorId="36CCBC49" wp14:editId="7C586138">
          <wp:extent cx="5760720" cy="769620"/>
          <wp:effectExtent l="0" t="0" r="0" b="0"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30C6" w14:textId="77777777" w:rsidR="00F60109" w:rsidRDefault="00F60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FCB9" w14:textId="77777777" w:rsidR="003939D7" w:rsidRDefault="003939D7">
      <w:pPr>
        <w:spacing w:after="0" w:line="240" w:lineRule="auto"/>
      </w:pPr>
      <w:r>
        <w:separator/>
      </w:r>
    </w:p>
  </w:footnote>
  <w:footnote w:type="continuationSeparator" w:id="0">
    <w:p w14:paraId="49905725" w14:textId="77777777" w:rsidR="003939D7" w:rsidRDefault="0039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4D54" w14:textId="77777777" w:rsidR="00F60109" w:rsidRDefault="00F601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79C6D194" w:rsidR="006D57F4" w:rsidRDefault="00467BDE" w:rsidP="000A29A0">
    <w:pPr>
      <w:spacing w:after="0" w:line="240" w:lineRule="auto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8D2394">
      <w:rPr>
        <w:rFonts w:ascii="Verdana" w:hAnsi="Verdana"/>
        <w:sz w:val="20"/>
        <w:szCs w:val="20"/>
      </w:rPr>
      <w:t>33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0A29A0">
      <w:rPr>
        <w:rFonts w:ascii="Verdana" w:hAnsi="Verdana"/>
        <w:sz w:val="20"/>
        <w:szCs w:val="20"/>
      </w:rPr>
      <w:t>5</w:t>
    </w:r>
    <w:r w:rsidR="008D2394">
      <w:rPr>
        <w:rFonts w:ascii="Verdana" w:hAnsi="Verdana"/>
        <w:sz w:val="20"/>
        <w:szCs w:val="20"/>
      </w:rPr>
      <w:t>.UE</w:t>
    </w:r>
    <w:r w:rsidR="000A29A0" w:rsidRPr="000A29A0">
      <w:rPr>
        <w:rFonts w:ascii="Verdana" w:hAnsi="Verdana"/>
        <w:sz w:val="20"/>
        <w:szCs w:val="20"/>
      </w:rPr>
      <w:t xml:space="preserve"> </w:t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 w:rsidRPr="007617C7">
      <w:rPr>
        <w:rFonts w:ascii="Verdana" w:hAnsi="Verdana"/>
        <w:sz w:val="20"/>
        <w:szCs w:val="20"/>
      </w:rPr>
      <w:t xml:space="preserve">załącznik nr </w:t>
    </w:r>
    <w:r w:rsidR="00F60109">
      <w:rPr>
        <w:rFonts w:ascii="Verdana" w:hAnsi="Verdana"/>
        <w:sz w:val="20"/>
        <w:szCs w:val="20"/>
      </w:rPr>
      <w:t>5</w:t>
    </w:r>
    <w:r w:rsidR="000A29A0" w:rsidRPr="007617C7">
      <w:rPr>
        <w:rFonts w:ascii="Verdana" w:hAnsi="Verdana"/>
        <w:sz w:val="20"/>
        <w:szCs w:val="20"/>
      </w:rPr>
      <w:t xml:space="preserve"> do SWZ</w:t>
    </w:r>
  </w:p>
  <w:p w14:paraId="3D9DC52D" w14:textId="5EADBA57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34E3" w14:textId="77777777" w:rsidR="00F60109" w:rsidRDefault="00F601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7FA7"/>
    <w:rsid w:val="0007191E"/>
    <w:rsid w:val="000A29A0"/>
    <w:rsid w:val="000C106B"/>
    <w:rsid w:val="000E4969"/>
    <w:rsid w:val="000F1A16"/>
    <w:rsid w:val="000F46DF"/>
    <w:rsid w:val="00121A4D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D64C5"/>
    <w:rsid w:val="002E3A08"/>
    <w:rsid w:val="002F692F"/>
    <w:rsid w:val="00337815"/>
    <w:rsid w:val="00341383"/>
    <w:rsid w:val="003633FD"/>
    <w:rsid w:val="00363E17"/>
    <w:rsid w:val="00365683"/>
    <w:rsid w:val="003939D7"/>
    <w:rsid w:val="003C2285"/>
    <w:rsid w:val="003D08B9"/>
    <w:rsid w:val="00405786"/>
    <w:rsid w:val="004119F8"/>
    <w:rsid w:val="00450F6E"/>
    <w:rsid w:val="00467BDE"/>
    <w:rsid w:val="00467FDD"/>
    <w:rsid w:val="00471F3D"/>
    <w:rsid w:val="004955B4"/>
    <w:rsid w:val="004A0552"/>
    <w:rsid w:val="004D6B8B"/>
    <w:rsid w:val="004E08D6"/>
    <w:rsid w:val="004E670D"/>
    <w:rsid w:val="00523944"/>
    <w:rsid w:val="0053792E"/>
    <w:rsid w:val="00543082"/>
    <w:rsid w:val="00553F6F"/>
    <w:rsid w:val="005711B0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617C7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D2394"/>
    <w:rsid w:val="008F151D"/>
    <w:rsid w:val="008F7CF1"/>
    <w:rsid w:val="00952380"/>
    <w:rsid w:val="00966E35"/>
    <w:rsid w:val="009671AB"/>
    <w:rsid w:val="00967522"/>
    <w:rsid w:val="009757DD"/>
    <w:rsid w:val="009C5154"/>
    <w:rsid w:val="009C7F2B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B5B16"/>
    <w:rsid w:val="00AD474C"/>
    <w:rsid w:val="00AE151F"/>
    <w:rsid w:val="00B0761F"/>
    <w:rsid w:val="00B11D0D"/>
    <w:rsid w:val="00B13418"/>
    <w:rsid w:val="00B204C8"/>
    <w:rsid w:val="00B76FE8"/>
    <w:rsid w:val="00BA7A44"/>
    <w:rsid w:val="00BD0820"/>
    <w:rsid w:val="00BE10BC"/>
    <w:rsid w:val="00BF053C"/>
    <w:rsid w:val="00BF55A6"/>
    <w:rsid w:val="00C12CA6"/>
    <w:rsid w:val="00C15B5A"/>
    <w:rsid w:val="00C2161D"/>
    <w:rsid w:val="00C24F78"/>
    <w:rsid w:val="00C54DF7"/>
    <w:rsid w:val="00CA01FB"/>
    <w:rsid w:val="00CA5746"/>
    <w:rsid w:val="00CD001B"/>
    <w:rsid w:val="00D1449A"/>
    <w:rsid w:val="00D3505A"/>
    <w:rsid w:val="00D43278"/>
    <w:rsid w:val="00D433DF"/>
    <w:rsid w:val="00D4786B"/>
    <w:rsid w:val="00D9167E"/>
    <w:rsid w:val="00E14505"/>
    <w:rsid w:val="00E349E3"/>
    <w:rsid w:val="00E34E53"/>
    <w:rsid w:val="00E951B3"/>
    <w:rsid w:val="00EA491C"/>
    <w:rsid w:val="00EC6DD6"/>
    <w:rsid w:val="00ED5187"/>
    <w:rsid w:val="00ED549A"/>
    <w:rsid w:val="00EE042A"/>
    <w:rsid w:val="00F1411B"/>
    <w:rsid w:val="00F34010"/>
    <w:rsid w:val="00F42AD3"/>
    <w:rsid w:val="00F60109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2025-05-13T10:19:00Z</dcterms:created>
  <dcterms:modified xsi:type="dcterms:W3CDTF">2025-05-13T10:20:00Z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