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0D2F0D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B19D9">
        <w:rPr>
          <w:rFonts w:cs="Arial"/>
          <w:b/>
          <w:bCs/>
          <w:szCs w:val="24"/>
        </w:rPr>
        <w:t>2</w:t>
      </w:r>
      <w:r w:rsidR="00602DF9">
        <w:rPr>
          <w:rFonts w:cs="Arial"/>
          <w:b/>
          <w:bCs/>
          <w:szCs w:val="24"/>
        </w:rPr>
        <w:t>5</w:t>
      </w:r>
      <w:r w:rsidR="00A77369">
        <w:rPr>
          <w:rFonts w:cs="Arial"/>
          <w:b/>
          <w:bCs/>
          <w:szCs w:val="24"/>
        </w:rPr>
        <w:t>/</w:t>
      </w:r>
      <w:r w:rsidR="00C5373C">
        <w:rPr>
          <w:rFonts w:cs="Arial"/>
          <w:b/>
          <w:bCs/>
          <w:szCs w:val="24"/>
        </w:rPr>
        <w:t>I</w:t>
      </w:r>
      <w:r w:rsidR="00AB19D9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C5373C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61C7CE6" w14:textId="77777777" w:rsidR="00AB19D9" w:rsidRDefault="00460EE3" w:rsidP="00460EE3">
      <w:pPr>
        <w:tabs>
          <w:tab w:val="right" w:pos="9072"/>
        </w:tabs>
        <w:spacing w:before="240" w:after="120"/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</w:p>
    <w:p w14:paraId="5EDC4421" w14:textId="459897D5" w:rsidR="00460EE3" w:rsidRPr="00AB19D9" w:rsidRDefault="00AB19D9" w:rsidP="00460EE3">
      <w:pPr>
        <w:tabs>
          <w:tab w:val="right" w:pos="9072"/>
        </w:tabs>
        <w:spacing w:before="240" w:after="120"/>
      </w:pPr>
      <w:r w:rsidRPr="00AB19D9">
        <w:rPr>
          <w:b/>
          <w:bCs/>
        </w:rPr>
        <w:t>Przebudowa chodników i budowa wyniesionego skrzyżowania wraz z przejściem dla pieszych i oświetleniem - ul. Łyszkiewicza. Program budowy chodników</w:t>
      </w:r>
      <w:r w:rsidRPr="00AB19D9">
        <w:rPr>
          <w:b/>
          <w:bCs/>
        </w:rPr>
        <w:t>,</w:t>
      </w:r>
      <w:r>
        <w:t xml:space="preserve"> </w:t>
      </w:r>
      <w:r w:rsidR="00460EE3"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A66D" w14:textId="77777777" w:rsidR="00CC184C" w:rsidRDefault="00CC184C" w:rsidP="00DC23C9">
      <w:pPr>
        <w:spacing w:after="0" w:line="240" w:lineRule="auto"/>
      </w:pPr>
      <w:r>
        <w:separator/>
      </w:r>
    </w:p>
  </w:endnote>
  <w:endnote w:type="continuationSeparator" w:id="0">
    <w:p w14:paraId="4F1E4278" w14:textId="77777777" w:rsidR="00CC184C" w:rsidRDefault="00CC184C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2E0D" w14:textId="77777777" w:rsidR="00CC184C" w:rsidRDefault="00CC184C" w:rsidP="00DC23C9">
      <w:pPr>
        <w:spacing w:after="0" w:line="240" w:lineRule="auto"/>
      </w:pPr>
      <w:r>
        <w:separator/>
      </w:r>
    </w:p>
  </w:footnote>
  <w:footnote w:type="continuationSeparator" w:id="0">
    <w:p w14:paraId="65600CD8" w14:textId="77777777" w:rsidR="00CC184C" w:rsidRDefault="00CC184C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542CF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5C68B8"/>
    <w:rsid w:val="00602DF9"/>
    <w:rsid w:val="006247E6"/>
    <w:rsid w:val="006C113B"/>
    <w:rsid w:val="006F5DDE"/>
    <w:rsid w:val="00701B38"/>
    <w:rsid w:val="007546DF"/>
    <w:rsid w:val="007E2182"/>
    <w:rsid w:val="008659B5"/>
    <w:rsid w:val="008D7D2D"/>
    <w:rsid w:val="009429B5"/>
    <w:rsid w:val="009E1892"/>
    <w:rsid w:val="00A214EF"/>
    <w:rsid w:val="00A33493"/>
    <w:rsid w:val="00A344C6"/>
    <w:rsid w:val="00A77369"/>
    <w:rsid w:val="00A8032A"/>
    <w:rsid w:val="00AB19D9"/>
    <w:rsid w:val="00BB734A"/>
    <w:rsid w:val="00C245BD"/>
    <w:rsid w:val="00C4263D"/>
    <w:rsid w:val="00C5373C"/>
    <w:rsid w:val="00CA5591"/>
    <w:rsid w:val="00CC184C"/>
    <w:rsid w:val="00D107EF"/>
    <w:rsid w:val="00DC23C9"/>
    <w:rsid w:val="00DE109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Anna Kosowska-Kotaba</cp:lastModifiedBy>
  <cp:revision>7</cp:revision>
  <dcterms:created xsi:type="dcterms:W3CDTF">2023-06-06T10:14:00Z</dcterms:created>
  <dcterms:modified xsi:type="dcterms:W3CDTF">2025-04-17T10:40:00Z</dcterms:modified>
</cp:coreProperties>
</file>